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8" w:type="dxa"/>
        <w:tblLook w:val="01E0"/>
      </w:tblPr>
      <w:tblGrid>
        <w:gridCol w:w="3034"/>
        <w:gridCol w:w="6434"/>
      </w:tblGrid>
      <w:tr w:rsidR="000E2D99" w:rsidRPr="00F26C06" w:rsidTr="00600661">
        <w:trPr>
          <w:trHeight w:val="985"/>
        </w:trPr>
        <w:tc>
          <w:tcPr>
            <w:tcW w:w="3034" w:type="dxa"/>
          </w:tcPr>
          <w:p w:rsidR="000E2D99" w:rsidRPr="00F26C06" w:rsidRDefault="000E2D99" w:rsidP="00725D26">
            <w:pPr>
              <w:tabs>
                <w:tab w:val="center" w:pos="4320"/>
                <w:tab w:val="right" w:pos="8640"/>
              </w:tabs>
              <w:spacing w:line="252" w:lineRule="auto"/>
              <w:jc w:val="center"/>
              <w:rPr>
                <w:rFonts w:ascii="Times New Roman" w:hAnsi="Times New Roman"/>
                <w:sz w:val="26"/>
                <w:szCs w:val="26"/>
              </w:rPr>
            </w:pPr>
            <w:r w:rsidRPr="00F26C06">
              <w:rPr>
                <w:rFonts w:ascii="Times New Roman" w:hAnsi="Times New Roman"/>
                <w:sz w:val="26"/>
                <w:szCs w:val="26"/>
              </w:rPr>
              <w:t>TỔNG CỤC THỐNG KÊ</w:t>
            </w:r>
          </w:p>
          <w:p w:rsidR="000E2D99" w:rsidRPr="00F26C06" w:rsidRDefault="000E2D99" w:rsidP="00725D26">
            <w:pPr>
              <w:tabs>
                <w:tab w:val="center" w:pos="4320"/>
                <w:tab w:val="right" w:pos="8640"/>
              </w:tabs>
              <w:spacing w:line="252" w:lineRule="auto"/>
              <w:jc w:val="center"/>
              <w:rPr>
                <w:rFonts w:ascii="Times New Roman" w:hAnsi="Times New Roman"/>
                <w:b/>
                <w:sz w:val="26"/>
                <w:szCs w:val="26"/>
              </w:rPr>
            </w:pPr>
            <w:r w:rsidRPr="00F26C06">
              <w:rPr>
                <w:rFonts w:ascii="Times New Roman" w:hAnsi="Times New Roman"/>
                <w:b/>
                <w:sz w:val="26"/>
                <w:szCs w:val="26"/>
              </w:rPr>
              <w:t>CỤC THỐNG KÊ</w:t>
            </w:r>
          </w:p>
          <w:p w:rsidR="000E2D99" w:rsidRPr="00F26C06" w:rsidRDefault="000E2D99" w:rsidP="00725D26">
            <w:pPr>
              <w:tabs>
                <w:tab w:val="center" w:pos="4320"/>
                <w:tab w:val="right" w:pos="8640"/>
              </w:tabs>
              <w:spacing w:line="252" w:lineRule="auto"/>
              <w:jc w:val="center"/>
              <w:rPr>
                <w:rFonts w:ascii="Times New Roman" w:hAnsi="Times New Roman"/>
                <w:b/>
                <w:sz w:val="26"/>
                <w:szCs w:val="26"/>
              </w:rPr>
            </w:pPr>
            <w:r w:rsidRPr="00F26C06">
              <w:rPr>
                <w:rFonts w:ascii="Times New Roman" w:hAnsi="Times New Roman"/>
                <w:b/>
                <w:sz w:val="26"/>
                <w:szCs w:val="26"/>
              </w:rPr>
              <w:t>TỈNH TÂY NINH</w:t>
            </w:r>
          </w:p>
          <w:p w:rsidR="000E2D99" w:rsidRPr="00F26C06" w:rsidRDefault="00032BA9" w:rsidP="00725D26">
            <w:pPr>
              <w:tabs>
                <w:tab w:val="center" w:pos="4320"/>
                <w:tab w:val="right" w:pos="8640"/>
              </w:tabs>
              <w:spacing w:line="252" w:lineRule="auto"/>
              <w:jc w:val="center"/>
              <w:rPr>
                <w:rFonts w:ascii="Times New Roman" w:hAnsi="Times New Roman"/>
                <w:b/>
                <w:sz w:val="26"/>
                <w:szCs w:val="26"/>
              </w:rPr>
            </w:pPr>
            <w:r w:rsidRPr="00032BA9">
              <w:rPr>
                <w:noProof/>
              </w:rPr>
              <w:pict>
                <v:shapetype id="_x0000_t32" coordsize="21600,21600" o:spt="32" o:oned="t" path="m,l21600,21600e" filled="f">
                  <v:path arrowok="t" fillok="f" o:connecttype="none"/>
                  <o:lock v:ext="edit" shapetype="t"/>
                </v:shapetype>
                <v:shape id="_x0000_s1026" type="#_x0000_t32" style="position:absolute;left:0;text-align:left;margin-left:35.85pt;margin-top:3.3pt;width:69.5pt;height:0;z-index:251658240" o:connectortype="straight"/>
              </w:pict>
            </w:r>
          </w:p>
          <w:p w:rsidR="000E2D99" w:rsidRPr="00F26C06" w:rsidRDefault="000E2D99" w:rsidP="00725D26">
            <w:pPr>
              <w:tabs>
                <w:tab w:val="center" w:pos="4320"/>
                <w:tab w:val="right" w:pos="8640"/>
              </w:tabs>
              <w:spacing w:line="252" w:lineRule="auto"/>
              <w:jc w:val="center"/>
              <w:rPr>
                <w:rFonts w:ascii="Times New Roman" w:hAnsi="Times New Roman"/>
                <w:sz w:val="26"/>
                <w:szCs w:val="26"/>
              </w:rPr>
            </w:pPr>
            <w:r w:rsidRPr="00F26C06">
              <w:rPr>
                <w:rFonts w:ascii="Times New Roman" w:hAnsi="Times New Roman"/>
                <w:sz w:val="26"/>
                <w:szCs w:val="26"/>
              </w:rPr>
              <w:t xml:space="preserve">Số: </w:t>
            </w:r>
            <w:r w:rsidR="00C06A37">
              <w:rPr>
                <w:rFonts w:ascii="Times New Roman" w:hAnsi="Times New Roman"/>
                <w:sz w:val="26"/>
                <w:szCs w:val="26"/>
              </w:rPr>
              <w:t>513</w:t>
            </w:r>
            <w:r w:rsidR="00D65756" w:rsidRPr="00F26C06">
              <w:rPr>
                <w:rFonts w:ascii="Times New Roman" w:hAnsi="Times New Roman"/>
                <w:sz w:val="26"/>
                <w:szCs w:val="26"/>
              </w:rPr>
              <w:t xml:space="preserve"> </w:t>
            </w:r>
            <w:r w:rsidRPr="00F26C06">
              <w:rPr>
                <w:rFonts w:ascii="Times New Roman" w:hAnsi="Times New Roman"/>
                <w:sz w:val="26"/>
                <w:szCs w:val="26"/>
              </w:rPr>
              <w:t>/BC-CTK</w:t>
            </w:r>
          </w:p>
          <w:p w:rsidR="000E2D99" w:rsidRPr="00F26C06" w:rsidRDefault="000E2D99" w:rsidP="00725D26">
            <w:pPr>
              <w:tabs>
                <w:tab w:val="center" w:pos="4320"/>
                <w:tab w:val="right" w:pos="8640"/>
              </w:tabs>
              <w:spacing w:line="160" w:lineRule="exact"/>
              <w:rPr>
                <w:rFonts w:ascii="Times New Roman" w:hAnsi="Times New Roman"/>
                <w:sz w:val="26"/>
                <w:szCs w:val="26"/>
                <w:vertAlign w:val="superscript"/>
              </w:rPr>
            </w:pPr>
          </w:p>
        </w:tc>
        <w:tc>
          <w:tcPr>
            <w:tcW w:w="6434" w:type="dxa"/>
          </w:tcPr>
          <w:p w:rsidR="000E2D99" w:rsidRPr="00F26C06" w:rsidRDefault="000E2D99" w:rsidP="00600661">
            <w:pPr>
              <w:tabs>
                <w:tab w:val="center" w:pos="4320"/>
                <w:tab w:val="right" w:pos="8640"/>
              </w:tabs>
              <w:spacing w:line="252" w:lineRule="auto"/>
              <w:jc w:val="center"/>
              <w:rPr>
                <w:rFonts w:ascii="Times New Roman" w:hAnsi="Times New Roman"/>
                <w:b/>
                <w:sz w:val="26"/>
                <w:szCs w:val="26"/>
              </w:rPr>
            </w:pPr>
            <w:r w:rsidRPr="00F26C06">
              <w:rPr>
                <w:rFonts w:ascii="Times New Roman" w:hAnsi="Times New Roman"/>
                <w:b/>
                <w:sz w:val="26"/>
                <w:szCs w:val="26"/>
              </w:rPr>
              <w:t>CỘNG HOÀ XÃ HỘI CHỦ NGHĨA VIỆT NAM</w:t>
            </w:r>
          </w:p>
          <w:p w:rsidR="000E2D99" w:rsidRPr="00F26C06" w:rsidRDefault="000E2D99" w:rsidP="00725D26">
            <w:pPr>
              <w:tabs>
                <w:tab w:val="center" w:pos="4320"/>
                <w:tab w:val="right" w:pos="8640"/>
              </w:tabs>
              <w:spacing w:line="252" w:lineRule="auto"/>
              <w:jc w:val="center"/>
              <w:rPr>
                <w:rFonts w:ascii="Times New Roman" w:hAnsi="Times New Roman"/>
                <w:b/>
                <w:sz w:val="26"/>
                <w:szCs w:val="26"/>
              </w:rPr>
            </w:pPr>
            <w:r w:rsidRPr="00F26C06">
              <w:rPr>
                <w:rFonts w:ascii="Times New Roman" w:hAnsi="Times New Roman"/>
                <w:b/>
                <w:sz w:val="26"/>
                <w:szCs w:val="26"/>
              </w:rPr>
              <w:t>Độc lập - Tự do - Hạnh phúc</w:t>
            </w:r>
          </w:p>
          <w:p w:rsidR="000E2D99" w:rsidRPr="00F26C06" w:rsidRDefault="00032BA9" w:rsidP="00725D26">
            <w:pPr>
              <w:tabs>
                <w:tab w:val="center" w:pos="4320"/>
                <w:tab w:val="right" w:pos="8640"/>
              </w:tabs>
              <w:spacing w:line="252" w:lineRule="auto"/>
              <w:jc w:val="center"/>
              <w:rPr>
                <w:rFonts w:ascii="Times New Roman" w:hAnsi="Times New Roman"/>
                <w:b/>
                <w:sz w:val="26"/>
                <w:szCs w:val="26"/>
              </w:rPr>
            </w:pPr>
            <w:r w:rsidRPr="00032BA9">
              <w:rPr>
                <w:noProof/>
              </w:rPr>
              <w:pict>
                <v:shape id="_x0000_s1027" type="#_x0000_t32" style="position:absolute;left:0;text-align:left;margin-left:76.35pt;margin-top:2.05pt;width:155.6pt;height:0;z-index:251657216" o:connectortype="straight"/>
              </w:pict>
            </w:r>
          </w:p>
          <w:p w:rsidR="000E2D99" w:rsidRPr="00F26C06" w:rsidRDefault="000E2D99" w:rsidP="00C06A37">
            <w:pPr>
              <w:tabs>
                <w:tab w:val="center" w:pos="4320"/>
                <w:tab w:val="right" w:pos="8640"/>
              </w:tabs>
              <w:spacing w:line="252" w:lineRule="auto"/>
              <w:jc w:val="right"/>
              <w:rPr>
                <w:rFonts w:ascii="Times New Roman" w:hAnsi="Times New Roman"/>
                <w:b/>
                <w:sz w:val="26"/>
                <w:szCs w:val="26"/>
              </w:rPr>
            </w:pPr>
            <w:r w:rsidRPr="00F26C06">
              <w:rPr>
                <w:rFonts w:ascii="Times New Roman" w:hAnsi="Times New Roman"/>
                <w:i/>
                <w:iCs/>
                <w:sz w:val="26"/>
              </w:rPr>
              <w:t xml:space="preserve">Tây Ninh, ngày </w:t>
            </w:r>
            <w:r w:rsidR="00C06A37">
              <w:rPr>
                <w:rFonts w:ascii="Times New Roman" w:hAnsi="Times New Roman"/>
                <w:i/>
                <w:iCs/>
                <w:sz w:val="26"/>
              </w:rPr>
              <w:t>15</w:t>
            </w:r>
            <w:r w:rsidRPr="00F26C06">
              <w:rPr>
                <w:rFonts w:ascii="Times New Roman" w:hAnsi="Times New Roman"/>
                <w:i/>
                <w:iCs/>
                <w:sz w:val="26"/>
              </w:rPr>
              <w:t xml:space="preserve"> tháng </w:t>
            </w:r>
            <w:r w:rsidR="007845FA" w:rsidRPr="00F26C06">
              <w:rPr>
                <w:rFonts w:ascii="Times New Roman" w:hAnsi="Times New Roman"/>
                <w:i/>
                <w:iCs/>
                <w:sz w:val="26"/>
              </w:rPr>
              <w:t>7</w:t>
            </w:r>
            <w:r w:rsidRPr="00F26C06">
              <w:rPr>
                <w:rFonts w:ascii="Times New Roman" w:hAnsi="Times New Roman"/>
                <w:i/>
                <w:iCs/>
                <w:sz w:val="26"/>
              </w:rPr>
              <w:t xml:space="preserve"> n</w:t>
            </w:r>
            <w:r w:rsidR="005E157D" w:rsidRPr="00F26C06">
              <w:rPr>
                <w:rFonts w:ascii="Times New Roman" w:hAnsi="Times New Roman"/>
                <w:i/>
                <w:iCs/>
                <w:sz w:val="26"/>
              </w:rPr>
              <w:t>ă</w:t>
            </w:r>
            <w:r w:rsidRPr="00F26C06">
              <w:rPr>
                <w:rFonts w:ascii="Times New Roman" w:hAnsi="Times New Roman"/>
                <w:i/>
                <w:iCs/>
                <w:sz w:val="26"/>
              </w:rPr>
              <w:t>m 201</w:t>
            </w:r>
            <w:r w:rsidR="00D65756" w:rsidRPr="00F26C06">
              <w:rPr>
                <w:rFonts w:ascii="Times New Roman" w:hAnsi="Times New Roman"/>
                <w:i/>
                <w:iCs/>
                <w:sz w:val="26"/>
              </w:rPr>
              <w:t>6</w:t>
            </w:r>
          </w:p>
        </w:tc>
      </w:tr>
    </w:tbl>
    <w:p w:rsidR="000E2D99" w:rsidRPr="00F26C06" w:rsidRDefault="000E2D99" w:rsidP="00092685">
      <w:pPr>
        <w:spacing w:before="240"/>
        <w:ind w:right="58"/>
        <w:jc w:val="center"/>
        <w:rPr>
          <w:rFonts w:ascii="Times New Roman" w:hAnsi="Times New Roman"/>
          <w:b/>
          <w:spacing w:val="-20"/>
          <w:position w:val="2"/>
          <w:sz w:val="36"/>
          <w:szCs w:val="36"/>
        </w:rPr>
      </w:pPr>
      <w:r w:rsidRPr="00F26C06">
        <w:rPr>
          <w:rFonts w:ascii="Times New Roman" w:hAnsi="Times New Roman"/>
          <w:b/>
          <w:spacing w:val="-20"/>
          <w:position w:val="2"/>
          <w:sz w:val="36"/>
          <w:szCs w:val="36"/>
        </w:rPr>
        <w:t>BÁO CÁO</w:t>
      </w:r>
    </w:p>
    <w:p w:rsidR="000E2D99" w:rsidRPr="00F26C06" w:rsidRDefault="000E2D99" w:rsidP="000253A2">
      <w:pPr>
        <w:jc w:val="center"/>
        <w:rPr>
          <w:rFonts w:ascii="Times New Roman" w:hAnsi="Times New Roman"/>
          <w:b/>
          <w:spacing w:val="-20"/>
          <w:position w:val="2"/>
          <w:sz w:val="28"/>
          <w:szCs w:val="28"/>
        </w:rPr>
      </w:pPr>
      <w:r w:rsidRPr="00F26C06">
        <w:rPr>
          <w:rFonts w:ascii="Times New Roman" w:hAnsi="Times New Roman"/>
          <w:b/>
          <w:spacing w:val="-20"/>
          <w:position w:val="2"/>
          <w:sz w:val="28"/>
          <w:szCs w:val="28"/>
        </w:rPr>
        <w:t>KẾT QUẢ THỰC HIỆN CÔNG TÁC QUÝ I</w:t>
      </w:r>
      <w:r w:rsidR="007845FA" w:rsidRPr="00F26C06">
        <w:rPr>
          <w:rFonts w:ascii="Times New Roman" w:hAnsi="Times New Roman"/>
          <w:b/>
          <w:spacing w:val="-20"/>
          <w:position w:val="2"/>
          <w:sz w:val="28"/>
          <w:szCs w:val="28"/>
        </w:rPr>
        <w:t>I</w:t>
      </w:r>
      <w:r w:rsidRPr="00F26C06">
        <w:rPr>
          <w:rFonts w:ascii="Times New Roman" w:hAnsi="Times New Roman"/>
          <w:b/>
          <w:spacing w:val="-20"/>
          <w:position w:val="2"/>
          <w:sz w:val="28"/>
          <w:szCs w:val="28"/>
        </w:rPr>
        <w:t xml:space="preserve"> /</w:t>
      </w:r>
      <w:r w:rsidR="00CE1448" w:rsidRPr="00F26C06">
        <w:rPr>
          <w:rFonts w:ascii="Times New Roman" w:hAnsi="Times New Roman"/>
          <w:b/>
          <w:spacing w:val="-20"/>
          <w:position w:val="2"/>
          <w:sz w:val="28"/>
          <w:szCs w:val="28"/>
        </w:rPr>
        <w:t>201</w:t>
      </w:r>
      <w:r w:rsidR="00D65756" w:rsidRPr="00F26C06">
        <w:rPr>
          <w:rFonts w:ascii="Times New Roman" w:hAnsi="Times New Roman"/>
          <w:b/>
          <w:spacing w:val="-20"/>
          <w:position w:val="2"/>
          <w:sz w:val="28"/>
          <w:szCs w:val="28"/>
        </w:rPr>
        <w:t>6</w:t>
      </w:r>
    </w:p>
    <w:p w:rsidR="000E2D99" w:rsidRPr="00F26C06" w:rsidRDefault="000E2D99" w:rsidP="000253A2">
      <w:pPr>
        <w:jc w:val="center"/>
        <w:rPr>
          <w:rFonts w:ascii="Times New Roman" w:hAnsi="Times New Roman"/>
          <w:b/>
          <w:spacing w:val="-20"/>
          <w:position w:val="2"/>
          <w:sz w:val="28"/>
          <w:szCs w:val="28"/>
        </w:rPr>
      </w:pPr>
      <w:r w:rsidRPr="00F26C06">
        <w:rPr>
          <w:rFonts w:ascii="Times New Roman" w:hAnsi="Times New Roman"/>
          <w:b/>
          <w:spacing w:val="-20"/>
          <w:position w:val="2"/>
          <w:sz w:val="28"/>
          <w:szCs w:val="28"/>
        </w:rPr>
        <w:t xml:space="preserve">VÀ PHƯƠNG HƯỚNG NHIỆM VỤ CÔNG TÁC QUÝ </w:t>
      </w:r>
      <w:r w:rsidR="007845FA" w:rsidRPr="00F26C06">
        <w:rPr>
          <w:rFonts w:ascii="Times New Roman" w:hAnsi="Times New Roman"/>
          <w:b/>
          <w:spacing w:val="-20"/>
          <w:position w:val="2"/>
          <w:sz w:val="28"/>
          <w:szCs w:val="28"/>
        </w:rPr>
        <w:t>I</w:t>
      </w:r>
      <w:r w:rsidRPr="00F26C06">
        <w:rPr>
          <w:rFonts w:ascii="Times New Roman" w:hAnsi="Times New Roman"/>
          <w:b/>
          <w:spacing w:val="-20"/>
          <w:position w:val="2"/>
          <w:sz w:val="28"/>
          <w:szCs w:val="28"/>
        </w:rPr>
        <w:t>I</w:t>
      </w:r>
      <w:r w:rsidR="00CE1448" w:rsidRPr="00F26C06">
        <w:rPr>
          <w:rFonts w:ascii="Times New Roman" w:hAnsi="Times New Roman"/>
          <w:b/>
          <w:spacing w:val="-20"/>
          <w:position w:val="2"/>
          <w:sz w:val="28"/>
          <w:szCs w:val="28"/>
        </w:rPr>
        <w:t>I</w:t>
      </w:r>
      <w:r w:rsidRPr="00F26C06">
        <w:rPr>
          <w:rFonts w:ascii="Times New Roman" w:hAnsi="Times New Roman"/>
          <w:b/>
          <w:spacing w:val="-20"/>
          <w:position w:val="2"/>
          <w:sz w:val="28"/>
          <w:szCs w:val="28"/>
        </w:rPr>
        <w:t>/ 201</w:t>
      </w:r>
      <w:r w:rsidR="00D65756" w:rsidRPr="00F26C06">
        <w:rPr>
          <w:rFonts w:ascii="Times New Roman" w:hAnsi="Times New Roman"/>
          <w:b/>
          <w:spacing w:val="-20"/>
          <w:position w:val="2"/>
          <w:sz w:val="28"/>
          <w:szCs w:val="28"/>
        </w:rPr>
        <w:t>6</w:t>
      </w:r>
      <w:r w:rsidR="005175BA" w:rsidRPr="00F26C06">
        <w:rPr>
          <w:rFonts w:ascii="Times New Roman" w:hAnsi="Times New Roman"/>
          <w:b/>
          <w:spacing w:val="-20"/>
          <w:position w:val="2"/>
          <w:sz w:val="28"/>
          <w:szCs w:val="28"/>
        </w:rPr>
        <w:t xml:space="preserve">  </w:t>
      </w:r>
    </w:p>
    <w:p w:rsidR="000E2D99" w:rsidRPr="00F26C06" w:rsidRDefault="000E2D99" w:rsidP="00672818">
      <w:pPr>
        <w:spacing w:after="120"/>
        <w:jc w:val="center"/>
        <w:rPr>
          <w:rFonts w:ascii="Times New Roman" w:hAnsi="Times New Roman"/>
          <w:sz w:val="40"/>
        </w:rPr>
      </w:pPr>
      <w:r w:rsidRPr="00F26C06">
        <w:rPr>
          <w:rFonts w:ascii="Times New Roman" w:hAnsi="Times New Roman"/>
          <w:sz w:val="40"/>
          <w:szCs w:val="40"/>
        </w:rPr>
        <w:sym w:font="Wingdings" w:char="F09A"/>
      </w:r>
      <w:r w:rsidRPr="00F26C06">
        <w:rPr>
          <w:rFonts w:ascii="Times New Roman" w:hAnsi="Times New Roman"/>
          <w:sz w:val="40"/>
        </w:rPr>
        <w:t xml:space="preserve"> </w:t>
      </w:r>
      <w:r w:rsidRPr="00F26C06">
        <w:rPr>
          <w:rFonts w:ascii="Times New Roman" w:hAnsi="Times New Roman"/>
          <w:sz w:val="40"/>
          <w:szCs w:val="40"/>
        </w:rPr>
        <w:sym w:font="Wingdings" w:char="F09B"/>
      </w:r>
    </w:p>
    <w:p w:rsidR="000E2D99" w:rsidRPr="00F26C06" w:rsidRDefault="000E2D99" w:rsidP="006D22F8">
      <w:pPr>
        <w:spacing w:before="120" w:after="120"/>
        <w:ind w:firstLine="720"/>
        <w:jc w:val="both"/>
        <w:rPr>
          <w:rFonts w:ascii="Times New Roman" w:hAnsi="Times New Roman"/>
          <w:sz w:val="28"/>
          <w:szCs w:val="28"/>
        </w:rPr>
      </w:pPr>
      <w:r w:rsidRPr="00F26C06">
        <w:rPr>
          <w:rFonts w:ascii="Times New Roman" w:hAnsi="Times New Roman"/>
          <w:b/>
          <w:sz w:val="28"/>
          <w:szCs w:val="28"/>
        </w:rPr>
        <w:t xml:space="preserve">I-  KẾT QUẢ THỰC HIỆN CÔNG TÁC QUÝ </w:t>
      </w:r>
      <w:r w:rsidR="00CE1448" w:rsidRPr="00F26C06">
        <w:rPr>
          <w:rFonts w:ascii="Times New Roman" w:hAnsi="Times New Roman"/>
          <w:b/>
          <w:sz w:val="28"/>
          <w:szCs w:val="28"/>
        </w:rPr>
        <w:t>I</w:t>
      </w:r>
      <w:r w:rsidR="00BD7BA0" w:rsidRPr="00F26C06">
        <w:rPr>
          <w:rFonts w:ascii="Times New Roman" w:hAnsi="Times New Roman"/>
          <w:b/>
          <w:sz w:val="28"/>
          <w:szCs w:val="28"/>
        </w:rPr>
        <w:t>I</w:t>
      </w:r>
      <w:r w:rsidRPr="00F26C06">
        <w:rPr>
          <w:rFonts w:ascii="Times New Roman" w:hAnsi="Times New Roman"/>
          <w:b/>
          <w:sz w:val="28"/>
          <w:szCs w:val="28"/>
        </w:rPr>
        <w:t>/201</w:t>
      </w:r>
      <w:r w:rsidR="00D65756" w:rsidRPr="00F26C06">
        <w:rPr>
          <w:rFonts w:ascii="Times New Roman" w:hAnsi="Times New Roman"/>
          <w:b/>
          <w:sz w:val="28"/>
          <w:szCs w:val="28"/>
        </w:rPr>
        <w:t>6</w:t>
      </w:r>
    </w:p>
    <w:p w:rsidR="000E2D99" w:rsidRPr="00F26C06" w:rsidRDefault="008142CC" w:rsidP="006D22F8">
      <w:pPr>
        <w:spacing w:before="120" w:after="120"/>
        <w:ind w:firstLine="720"/>
        <w:jc w:val="both"/>
        <w:rPr>
          <w:rFonts w:ascii="Times New Roman" w:hAnsi="Times New Roman"/>
          <w:b/>
          <w:iCs/>
          <w:sz w:val="28"/>
          <w:szCs w:val="28"/>
          <w:lang w:val="pt-BR"/>
        </w:rPr>
      </w:pPr>
      <w:r w:rsidRPr="00F26C06">
        <w:rPr>
          <w:rFonts w:ascii="Times New Roman" w:hAnsi="Times New Roman"/>
          <w:b/>
          <w:iCs/>
          <w:sz w:val="28"/>
          <w:szCs w:val="28"/>
          <w:lang w:val="pt-BR"/>
        </w:rPr>
        <w:t>1. Đ</w:t>
      </w:r>
      <w:r w:rsidR="00E661B4" w:rsidRPr="00F26C06">
        <w:rPr>
          <w:rFonts w:ascii="Times New Roman" w:hAnsi="Times New Roman"/>
          <w:b/>
          <w:iCs/>
          <w:sz w:val="28"/>
          <w:szCs w:val="28"/>
          <w:lang w:val="pt-BR"/>
        </w:rPr>
        <w:t>ảm bảo thông tin nhanh kinh tế-</w:t>
      </w:r>
      <w:r w:rsidRPr="00F26C06">
        <w:rPr>
          <w:rFonts w:ascii="Times New Roman" w:hAnsi="Times New Roman"/>
          <w:b/>
          <w:iCs/>
          <w:sz w:val="28"/>
          <w:szCs w:val="28"/>
          <w:lang w:val="pt-BR"/>
        </w:rPr>
        <w:t>xã hội</w:t>
      </w:r>
      <w:r w:rsidR="000E2D99" w:rsidRPr="00F26C06">
        <w:rPr>
          <w:rFonts w:ascii="Times New Roman" w:hAnsi="Times New Roman"/>
          <w:b/>
          <w:iCs/>
          <w:sz w:val="28"/>
          <w:szCs w:val="28"/>
          <w:lang w:val="pt-BR"/>
        </w:rPr>
        <w:t>:</w:t>
      </w:r>
    </w:p>
    <w:p w:rsidR="000E2D99" w:rsidRPr="00F26C06" w:rsidRDefault="007A191F" w:rsidP="006D22F8">
      <w:pPr>
        <w:pStyle w:val="CommentText"/>
        <w:spacing w:before="120" w:after="120"/>
        <w:ind w:firstLine="720"/>
        <w:jc w:val="both"/>
        <w:rPr>
          <w:rFonts w:ascii="Times New Roman" w:hAnsi="Times New Roman"/>
          <w:position w:val="2"/>
          <w:sz w:val="28"/>
          <w:szCs w:val="28"/>
        </w:rPr>
      </w:pPr>
      <w:r>
        <w:rPr>
          <w:rFonts w:ascii="Times New Roman" w:hAnsi="Times New Roman"/>
          <w:position w:val="2"/>
          <w:sz w:val="28"/>
          <w:szCs w:val="28"/>
        </w:rPr>
        <w:t>Hàng tháng t</w:t>
      </w:r>
      <w:r w:rsidR="00E661B4" w:rsidRPr="00F26C06">
        <w:rPr>
          <w:rFonts w:ascii="Times New Roman" w:hAnsi="Times New Roman"/>
          <w:position w:val="2"/>
          <w:sz w:val="28"/>
          <w:szCs w:val="28"/>
        </w:rPr>
        <w:t xml:space="preserve">rong quý, </w:t>
      </w:r>
      <w:r w:rsidRPr="00F26C06">
        <w:rPr>
          <w:rFonts w:ascii="Times New Roman" w:hAnsi="Times New Roman"/>
          <w:position w:val="2"/>
          <w:sz w:val="28"/>
          <w:szCs w:val="28"/>
        </w:rPr>
        <w:t xml:space="preserve">các báo cáo </w:t>
      </w:r>
      <w:r>
        <w:rPr>
          <w:rFonts w:ascii="Times New Roman" w:hAnsi="Times New Roman"/>
          <w:position w:val="2"/>
          <w:sz w:val="28"/>
          <w:szCs w:val="28"/>
        </w:rPr>
        <w:t xml:space="preserve">nhanh từng </w:t>
      </w:r>
      <w:r w:rsidRPr="00F26C06">
        <w:rPr>
          <w:rFonts w:ascii="Times New Roman" w:hAnsi="Times New Roman"/>
          <w:position w:val="2"/>
          <w:sz w:val="28"/>
          <w:szCs w:val="28"/>
        </w:rPr>
        <w:t>chuyên ngành</w:t>
      </w:r>
      <w:r>
        <w:rPr>
          <w:rFonts w:ascii="Times New Roman" w:hAnsi="Times New Roman"/>
          <w:position w:val="2"/>
          <w:sz w:val="28"/>
          <w:szCs w:val="28"/>
        </w:rPr>
        <w:t xml:space="preserve"> đều được</w:t>
      </w:r>
      <w:r w:rsidRPr="00F26C06">
        <w:rPr>
          <w:rFonts w:ascii="Times New Roman" w:hAnsi="Times New Roman"/>
          <w:position w:val="2"/>
          <w:sz w:val="28"/>
          <w:szCs w:val="28"/>
        </w:rPr>
        <w:t xml:space="preserve"> </w:t>
      </w:r>
      <w:r w:rsidR="00E661B4" w:rsidRPr="00F26C06">
        <w:rPr>
          <w:rFonts w:ascii="Times New Roman" w:hAnsi="Times New Roman"/>
          <w:position w:val="2"/>
          <w:sz w:val="28"/>
          <w:szCs w:val="28"/>
        </w:rPr>
        <w:t xml:space="preserve">các phòng </w:t>
      </w:r>
      <w:r>
        <w:rPr>
          <w:rFonts w:ascii="Times New Roman" w:hAnsi="Times New Roman"/>
          <w:position w:val="2"/>
          <w:sz w:val="28"/>
          <w:szCs w:val="28"/>
        </w:rPr>
        <w:t xml:space="preserve">Thống kê </w:t>
      </w:r>
      <w:r w:rsidR="00E661B4" w:rsidRPr="00F26C06">
        <w:rPr>
          <w:rFonts w:ascii="Times New Roman" w:hAnsi="Times New Roman"/>
          <w:position w:val="2"/>
          <w:sz w:val="28"/>
          <w:szCs w:val="28"/>
        </w:rPr>
        <w:t xml:space="preserve">nghiệp vụ </w:t>
      </w:r>
      <w:r>
        <w:rPr>
          <w:rFonts w:ascii="Times New Roman" w:hAnsi="Times New Roman"/>
          <w:position w:val="2"/>
          <w:sz w:val="28"/>
          <w:szCs w:val="28"/>
        </w:rPr>
        <w:t>Cục bảo đảm</w:t>
      </w:r>
      <w:r w:rsidR="00E661B4" w:rsidRPr="00F26C06">
        <w:rPr>
          <w:rFonts w:ascii="Times New Roman" w:hAnsi="Times New Roman"/>
          <w:position w:val="2"/>
          <w:sz w:val="28"/>
          <w:szCs w:val="28"/>
        </w:rPr>
        <w:t xml:space="preserve"> đầy đủ, kịp thời</w:t>
      </w:r>
      <w:r>
        <w:rPr>
          <w:rFonts w:ascii="Times New Roman" w:hAnsi="Times New Roman"/>
          <w:position w:val="2"/>
          <w:sz w:val="28"/>
          <w:szCs w:val="28"/>
        </w:rPr>
        <w:t xml:space="preserve"> </w:t>
      </w:r>
      <w:r w:rsidR="007036CB">
        <w:rPr>
          <w:rFonts w:ascii="Times New Roman" w:hAnsi="Times New Roman"/>
          <w:position w:val="2"/>
          <w:sz w:val="28"/>
          <w:szCs w:val="28"/>
        </w:rPr>
        <w:t xml:space="preserve"> </w:t>
      </w:r>
      <w:r w:rsidR="00E661B4" w:rsidRPr="00F26C06">
        <w:rPr>
          <w:rFonts w:ascii="Times New Roman" w:hAnsi="Times New Roman"/>
          <w:position w:val="2"/>
          <w:sz w:val="28"/>
          <w:szCs w:val="28"/>
        </w:rPr>
        <w:t xml:space="preserve">đúng </w:t>
      </w:r>
      <w:r>
        <w:rPr>
          <w:rFonts w:ascii="Times New Roman" w:hAnsi="Times New Roman"/>
          <w:position w:val="2"/>
          <w:sz w:val="28"/>
          <w:szCs w:val="28"/>
        </w:rPr>
        <w:t xml:space="preserve">quy định theo </w:t>
      </w:r>
      <w:r w:rsidR="00E661B4" w:rsidRPr="00F26C06">
        <w:rPr>
          <w:rFonts w:ascii="Times New Roman" w:hAnsi="Times New Roman"/>
          <w:position w:val="2"/>
          <w:sz w:val="28"/>
          <w:szCs w:val="28"/>
        </w:rPr>
        <w:t>kế hoạch của TCTK. Tất cả báo cáo đều kèm lời văn thuyết minh các bi</w:t>
      </w:r>
      <w:r w:rsidR="00221C34">
        <w:rPr>
          <w:rFonts w:ascii="Times New Roman" w:hAnsi="Times New Roman"/>
          <w:position w:val="2"/>
          <w:sz w:val="28"/>
          <w:szCs w:val="28"/>
        </w:rPr>
        <w:t xml:space="preserve">ến động trong kỳ. Ngoài ra, Cục cũng kịp thời cung cấp </w:t>
      </w:r>
      <w:r w:rsidR="00E661B4" w:rsidRPr="00F26C06">
        <w:rPr>
          <w:rFonts w:ascii="Times New Roman" w:hAnsi="Times New Roman"/>
          <w:position w:val="2"/>
          <w:sz w:val="28"/>
          <w:szCs w:val="28"/>
        </w:rPr>
        <w:t xml:space="preserve">thông tin nhanh </w:t>
      </w:r>
      <w:r w:rsidR="00A3631B" w:rsidRPr="00F26C06">
        <w:rPr>
          <w:rFonts w:ascii="Times New Roman" w:hAnsi="Times New Roman"/>
          <w:position w:val="2"/>
          <w:sz w:val="28"/>
          <w:szCs w:val="28"/>
        </w:rPr>
        <w:t xml:space="preserve">tình hình kinh tế- xã hội </w:t>
      </w:r>
      <w:r w:rsidR="00842633" w:rsidRPr="00F26C06">
        <w:rPr>
          <w:rFonts w:ascii="Times New Roman" w:hAnsi="Times New Roman"/>
          <w:position w:val="2"/>
          <w:sz w:val="28"/>
          <w:szCs w:val="28"/>
        </w:rPr>
        <w:t>trên địa bàn</w:t>
      </w:r>
      <w:r w:rsidR="004B4A5C" w:rsidRPr="00F26C06">
        <w:rPr>
          <w:rFonts w:ascii="Times New Roman" w:hAnsi="Times New Roman"/>
          <w:position w:val="2"/>
          <w:sz w:val="28"/>
          <w:szCs w:val="28"/>
        </w:rPr>
        <w:t xml:space="preserve"> </w:t>
      </w:r>
      <w:r w:rsidR="00A3631B" w:rsidRPr="00F26C06">
        <w:rPr>
          <w:rFonts w:ascii="Times New Roman" w:hAnsi="Times New Roman"/>
          <w:position w:val="2"/>
          <w:sz w:val="28"/>
          <w:szCs w:val="28"/>
        </w:rPr>
        <w:t xml:space="preserve">phục vụ </w:t>
      </w:r>
      <w:r w:rsidR="004B4A5C" w:rsidRPr="00F26C06">
        <w:rPr>
          <w:rFonts w:ascii="Times New Roman" w:hAnsi="Times New Roman"/>
          <w:position w:val="2"/>
          <w:sz w:val="28"/>
          <w:szCs w:val="28"/>
        </w:rPr>
        <w:t xml:space="preserve">yêu cầu của </w:t>
      </w:r>
      <w:r w:rsidR="00221C34">
        <w:rPr>
          <w:rFonts w:ascii="Times New Roman" w:hAnsi="Times New Roman"/>
          <w:position w:val="2"/>
          <w:sz w:val="28"/>
          <w:szCs w:val="28"/>
        </w:rPr>
        <w:t>Lãnh đạo và các Ban ngành</w:t>
      </w:r>
      <w:r w:rsidR="00221C34" w:rsidRPr="00F26C06">
        <w:rPr>
          <w:rFonts w:ascii="Times New Roman" w:hAnsi="Times New Roman"/>
          <w:position w:val="2"/>
          <w:sz w:val="28"/>
          <w:szCs w:val="28"/>
        </w:rPr>
        <w:t xml:space="preserve"> </w:t>
      </w:r>
      <w:r w:rsidR="004B4A5C" w:rsidRPr="00F26C06">
        <w:rPr>
          <w:rFonts w:ascii="Times New Roman" w:hAnsi="Times New Roman"/>
          <w:position w:val="2"/>
          <w:sz w:val="28"/>
          <w:szCs w:val="28"/>
        </w:rPr>
        <w:t>địa phương.</w:t>
      </w:r>
    </w:p>
    <w:p w:rsidR="000E2D99" w:rsidRPr="00F26C06" w:rsidRDefault="000E2D99" w:rsidP="006D22F8">
      <w:pPr>
        <w:pStyle w:val="CommentText"/>
        <w:spacing w:before="120" w:after="120"/>
        <w:jc w:val="both"/>
        <w:rPr>
          <w:rFonts w:ascii="Times New Roman" w:hAnsi="Times New Roman"/>
          <w:position w:val="2"/>
          <w:sz w:val="28"/>
          <w:szCs w:val="28"/>
        </w:rPr>
      </w:pPr>
      <w:r w:rsidRPr="00F26C06">
        <w:rPr>
          <w:rFonts w:ascii="Times New Roman" w:hAnsi="Times New Roman"/>
          <w:position w:val="2"/>
          <w:sz w:val="28"/>
          <w:szCs w:val="28"/>
        </w:rPr>
        <w:tab/>
      </w:r>
      <w:r w:rsidRPr="00F26C06">
        <w:rPr>
          <w:rFonts w:ascii="Times New Roman" w:hAnsi="Times New Roman"/>
          <w:spacing w:val="-2"/>
          <w:position w:val="2"/>
          <w:sz w:val="28"/>
          <w:szCs w:val="28"/>
        </w:rPr>
        <w:t>Ở</w:t>
      </w:r>
      <w:r w:rsidR="00584A89" w:rsidRPr="00F26C06">
        <w:rPr>
          <w:rFonts w:ascii="Times New Roman" w:hAnsi="Times New Roman"/>
          <w:spacing w:val="-2"/>
          <w:position w:val="2"/>
          <w:sz w:val="28"/>
          <w:szCs w:val="28"/>
        </w:rPr>
        <w:t xml:space="preserve"> </w:t>
      </w:r>
      <w:r w:rsidR="00B23D15" w:rsidRPr="00F26C06">
        <w:rPr>
          <w:rFonts w:ascii="Times New Roman" w:hAnsi="Times New Roman"/>
          <w:sz w:val="28"/>
          <w:szCs w:val="28"/>
          <w:lang w:val="vi-VN"/>
        </w:rPr>
        <w:t>các huyện, thành phố</w:t>
      </w:r>
      <w:r w:rsidR="000F2837">
        <w:rPr>
          <w:rFonts w:ascii="Times New Roman" w:hAnsi="Times New Roman"/>
          <w:sz w:val="28"/>
          <w:szCs w:val="28"/>
        </w:rPr>
        <w:t xml:space="preserve"> thuộc tỉnh</w:t>
      </w:r>
      <w:r w:rsidR="00B23D15" w:rsidRPr="00F26C06">
        <w:rPr>
          <w:rFonts w:ascii="Times New Roman" w:hAnsi="Times New Roman"/>
          <w:sz w:val="28"/>
          <w:szCs w:val="28"/>
          <w:lang w:val="vi-VN"/>
        </w:rPr>
        <w:t xml:space="preserve">, ngoài việc thực hiện báo cáo nhanh từng chuyên ngành và tổng hợp </w:t>
      </w:r>
      <w:r w:rsidR="00A737C8" w:rsidRPr="00F26C06">
        <w:rPr>
          <w:rFonts w:ascii="Times New Roman" w:hAnsi="Times New Roman"/>
          <w:sz w:val="28"/>
          <w:szCs w:val="28"/>
        </w:rPr>
        <w:t xml:space="preserve">KTXH </w:t>
      </w:r>
      <w:r w:rsidR="00B23D15" w:rsidRPr="00F26C06">
        <w:rPr>
          <w:rFonts w:ascii="Times New Roman" w:hAnsi="Times New Roman"/>
          <w:sz w:val="28"/>
          <w:szCs w:val="28"/>
          <w:lang w:val="vi-VN"/>
        </w:rPr>
        <w:t>theo kế hoạch của Cục</w:t>
      </w:r>
      <w:r w:rsidR="00E661B4" w:rsidRPr="00F26C06">
        <w:rPr>
          <w:rFonts w:ascii="Times New Roman" w:hAnsi="Times New Roman"/>
          <w:sz w:val="28"/>
          <w:szCs w:val="28"/>
        </w:rPr>
        <w:t xml:space="preserve"> Thống kê giao</w:t>
      </w:r>
      <w:r w:rsidR="00B23D15" w:rsidRPr="00F26C06">
        <w:rPr>
          <w:rFonts w:ascii="Times New Roman" w:hAnsi="Times New Roman"/>
          <w:sz w:val="28"/>
          <w:szCs w:val="28"/>
          <w:lang w:val="vi-VN"/>
        </w:rPr>
        <w:t xml:space="preserve">, các </w:t>
      </w:r>
      <w:r w:rsidRPr="00F26C06">
        <w:rPr>
          <w:rFonts w:ascii="Times New Roman" w:hAnsi="Times New Roman"/>
          <w:spacing w:val="-2"/>
          <w:position w:val="2"/>
          <w:sz w:val="28"/>
          <w:szCs w:val="28"/>
        </w:rPr>
        <w:t xml:space="preserve">Chi cục Thống kê </w:t>
      </w:r>
      <w:r w:rsidR="000F2837">
        <w:rPr>
          <w:rFonts w:ascii="Times New Roman" w:hAnsi="Times New Roman"/>
          <w:spacing w:val="-2"/>
          <w:position w:val="2"/>
          <w:sz w:val="28"/>
          <w:szCs w:val="28"/>
        </w:rPr>
        <w:t xml:space="preserve">cấp huyện </w:t>
      </w:r>
      <w:r w:rsidR="00221C34">
        <w:rPr>
          <w:rFonts w:ascii="Times New Roman" w:hAnsi="Times New Roman"/>
          <w:spacing w:val="-2"/>
          <w:position w:val="2"/>
          <w:sz w:val="28"/>
          <w:szCs w:val="28"/>
        </w:rPr>
        <w:t xml:space="preserve">cũng đảm bảo </w:t>
      </w:r>
      <w:r w:rsidR="00E661B4" w:rsidRPr="00F26C06">
        <w:rPr>
          <w:rFonts w:ascii="Times New Roman" w:hAnsi="Times New Roman"/>
          <w:spacing w:val="-2"/>
          <w:position w:val="2"/>
          <w:sz w:val="28"/>
          <w:szCs w:val="28"/>
        </w:rPr>
        <w:t xml:space="preserve">phục vụ kịp thời </w:t>
      </w:r>
      <w:r w:rsidR="00E661B4" w:rsidRPr="00F26C06">
        <w:rPr>
          <w:rFonts w:ascii="Times New Roman" w:hAnsi="Times New Roman"/>
          <w:sz w:val="28"/>
          <w:szCs w:val="28"/>
        </w:rPr>
        <w:t>yêu cầu đánh giá kết quả thực hiện nhiệm vụ kinh tế - xã hội của</w:t>
      </w:r>
      <w:r w:rsidR="00E661B4" w:rsidRPr="00F26C06">
        <w:rPr>
          <w:rFonts w:ascii="Times New Roman" w:hAnsi="Times New Roman"/>
          <w:spacing w:val="-2"/>
          <w:position w:val="2"/>
          <w:sz w:val="28"/>
          <w:szCs w:val="28"/>
        </w:rPr>
        <w:t xml:space="preserve"> Đảng bộ và Chính quyền địa phương định kỳ hàng tháng và 6 tháng đầu năm 2016</w:t>
      </w:r>
      <w:r w:rsidRPr="00F26C06">
        <w:rPr>
          <w:rFonts w:ascii="Times New Roman" w:hAnsi="Times New Roman"/>
          <w:spacing w:val="-2"/>
          <w:position w:val="2"/>
          <w:sz w:val="28"/>
          <w:szCs w:val="28"/>
        </w:rPr>
        <w:t>.</w:t>
      </w:r>
    </w:p>
    <w:p w:rsidR="000E2D99" w:rsidRPr="00F26C06" w:rsidRDefault="000E2D99" w:rsidP="006D22F8">
      <w:pPr>
        <w:tabs>
          <w:tab w:val="left" w:pos="720"/>
          <w:tab w:val="left" w:pos="1440"/>
          <w:tab w:val="left" w:pos="2160"/>
          <w:tab w:val="left" w:pos="2880"/>
          <w:tab w:val="left" w:pos="3600"/>
          <w:tab w:val="left" w:pos="4320"/>
          <w:tab w:val="left" w:pos="5040"/>
          <w:tab w:val="left" w:pos="6460"/>
        </w:tabs>
        <w:spacing w:before="120" w:after="120"/>
        <w:jc w:val="both"/>
        <w:rPr>
          <w:rFonts w:ascii="Times New Roman" w:hAnsi="Times New Roman"/>
          <w:b/>
          <w:sz w:val="28"/>
          <w:szCs w:val="28"/>
        </w:rPr>
      </w:pPr>
      <w:r w:rsidRPr="00F26C06">
        <w:rPr>
          <w:rFonts w:ascii="Times New Roman" w:hAnsi="Times New Roman"/>
          <w:b/>
          <w:sz w:val="28"/>
          <w:szCs w:val="28"/>
        </w:rPr>
        <w:tab/>
        <w:t>2. Triển khai và tổ chức thực hiện các cuộc điều tra thống kê:</w:t>
      </w:r>
    </w:p>
    <w:p w:rsidR="00F40851" w:rsidRPr="00F40851" w:rsidRDefault="00F40851" w:rsidP="00F40851">
      <w:pPr>
        <w:spacing w:before="120" w:after="120"/>
        <w:ind w:firstLine="720"/>
        <w:jc w:val="both"/>
        <w:rPr>
          <w:rFonts w:ascii="Times New Roman" w:hAnsi="Times New Roman"/>
          <w:b/>
          <w:sz w:val="28"/>
          <w:szCs w:val="28"/>
        </w:rPr>
      </w:pPr>
      <w:r>
        <w:rPr>
          <w:rFonts w:ascii="Times New Roman" w:hAnsi="Times New Roman"/>
          <w:b/>
          <w:sz w:val="28"/>
          <w:szCs w:val="28"/>
        </w:rPr>
        <w:t>2.1. Các cuộc điều tra thường xuyên</w:t>
      </w:r>
    </w:p>
    <w:p w:rsidR="00285655" w:rsidRDefault="006D2FD6" w:rsidP="00F40851">
      <w:pPr>
        <w:spacing w:before="120" w:after="120"/>
        <w:ind w:firstLine="720"/>
        <w:jc w:val="both"/>
        <w:rPr>
          <w:rFonts w:ascii="Times New Roman" w:hAnsi="Times New Roman"/>
          <w:sz w:val="28"/>
          <w:szCs w:val="28"/>
        </w:rPr>
      </w:pPr>
      <w:r w:rsidRPr="00F26C06">
        <w:rPr>
          <w:rFonts w:ascii="Times New Roman" w:hAnsi="Times New Roman"/>
          <w:sz w:val="28"/>
          <w:szCs w:val="28"/>
        </w:rPr>
        <w:t xml:space="preserve">Quý </w:t>
      </w:r>
      <w:r w:rsidR="00CE259D" w:rsidRPr="00F26C06">
        <w:rPr>
          <w:rFonts w:ascii="Times New Roman" w:hAnsi="Times New Roman"/>
          <w:sz w:val="28"/>
          <w:szCs w:val="28"/>
        </w:rPr>
        <w:t>này</w:t>
      </w:r>
      <w:r w:rsidR="00C85ECE" w:rsidRPr="00F26C06">
        <w:rPr>
          <w:rFonts w:ascii="Times New Roman" w:hAnsi="Times New Roman"/>
          <w:sz w:val="28"/>
          <w:szCs w:val="28"/>
        </w:rPr>
        <w:t>,</w:t>
      </w:r>
      <w:r w:rsidR="004B4A5C" w:rsidRPr="00F26C06">
        <w:rPr>
          <w:rFonts w:ascii="Times New Roman" w:hAnsi="Times New Roman"/>
          <w:sz w:val="28"/>
          <w:szCs w:val="28"/>
        </w:rPr>
        <w:t xml:space="preserve"> </w:t>
      </w:r>
      <w:r w:rsidR="002B238E" w:rsidRPr="00F26C06">
        <w:rPr>
          <w:rFonts w:ascii="Times New Roman" w:hAnsi="Times New Roman"/>
          <w:sz w:val="28"/>
          <w:szCs w:val="28"/>
        </w:rPr>
        <w:t xml:space="preserve">ngoài việc </w:t>
      </w:r>
      <w:r w:rsidR="005722C3">
        <w:rPr>
          <w:rFonts w:ascii="Times New Roman" w:hAnsi="Times New Roman"/>
          <w:sz w:val="28"/>
          <w:szCs w:val="28"/>
        </w:rPr>
        <w:t>triển khai</w:t>
      </w:r>
      <w:r w:rsidR="000E2D99" w:rsidRPr="00F26C06">
        <w:rPr>
          <w:rFonts w:ascii="Times New Roman" w:hAnsi="Times New Roman"/>
          <w:sz w:val="28"/>
          <w:szCs w:val="28"/>
        </w:rPr>
        <w:t xml:space="preserve"> thực hiện các cuộc điều tra thường xuyên </w:t>
      </w:r>
      <w:r w:rsidR="000F2837">
        <w:rPr>
          <w:rFonts w:ascii="Times New Roman" w:hAnsi="Times New Roman"/>
          <w:sz w:val="28"/>
          <w:szCs w:val="28"/>
        </w:rPr>
        <w:t xml:space="preserve">hàng tháng theo kế hoạch, </w:t>
      </w:r>
      <w:r w:rsidR="002B238E" w:rsidRPr="00F26C06">
        <w:rPr>
          <w:rFonts w:ascii="Times New Roman" w:hAnsi="Times New Roman"/>
          <w:sz w:val="28"/>
          <w:szCs w:val="28"/>
        </w:rPr>
        <w:t xml:space="preserve">toàn ngành </w:t>
      </w:r>
      <w:r w:rsidR="00E419D5" w:rsidRPr="00F26C06">
        <w:rPr>
          <w:rFonts w:ascii="Times New Roman" w:hAnsi="Times New Roman"/>
          <w:sz w:val="28"/>
          <w:szCs w:val="28"/>
        </w:rPr>
        <w:t xml:space="preserve">tiếp tục </w:t>
      </w:r>
      <w:r w:rsidR="002B238E" w:rsidRPr="00F26C06">
        <w:rPr>
          <w:rFonts w:ascii="Times New Roman" w:hAnsi="Times New Roman"/>
          <w:sz w:val="28"/>
          <w:szCs w:val="28"/>
        </w:rPr>
        <w:t xml:space="preserve">thực hiện </w:t>
      </w:r>
      <w:r w:rsidR="005722C3">
        <w:rPr>
          <w:rFonts w:ascii="Times New Roman" w:hAnsi="Times New Roman"/>
          <w:sz w:val="28"/>
          <w:szCs w:val="28"/>
        </w:rPr>
        <w:t xml:space="preserve">các khâu kiểm tra, giám sát, nghiệm thu và nhập tin xử lý tổng hợp </w:t>
      </w:r>
      <w:r w:rsidR="00E419D5" w:rsidRPr="00F26C06">
        <w:rPr>
          <w:rFonts w:ascii="Times New Roman" w:hAnsi="Times New Roman"/>
          <w:sz w:val="28"/>
          <w:szCs w:val="28"/>
        </w:rPr>
        <w:t xml:space="preserve">các </w:t>
      </w:r>
      <w:r w:rsidR="002B238E" w:rsidRPr="00F26C06">
        <w:rPr>
          <w:rFonts w:ascii="Times New Roman" w:hAnsi="Times New Roman"/>
          <w:sz w:val="28"/>
          <w:szCs w:val="28"/>
        </w:rPr>
        <w:t xml:space="preserve">cuộc điều tra </w:t>
      </w:r>
      <w:r w:rsidR="00A51E98">
        <w:rPr>
          <w:rFonts w:ascii="Times New Roman" w:hAnsi="Times New Roman"/>
          <w:sz w:val="28"/>
          <w:szCs w:val="28"/>
        </w:rPr>
        <w:t xml:space="preserve">định kỳ hàng năm hoặc theo vụ sản xuất, </w:t>
      </w:r>
      <w:r w:rsidR="00C85ECE" w:rsidRPr="00F26C06">
        <w:rPr>
          <w:rFonts w:ascii="Times New Roman" w:hAnsi="Times New Roman"/>
          <w:sz w:val="28"/>
          <w:szCs w:val="28"/>
        </w:rPr>
        <w:t>đã triển khai</w:t>
      </w:r>
      <w:r w:rsidR="00E419D5" w:rsidRPr="00F26C06">
        <w:rPr>
          <w:rFonts w:ascii="Times New Roman" w:hAnsi="Times New Roman"/>
          <w:sz w:val="28"/>
          <w:szCs w:val="28"/>
        </w:rPr>
        <w:t xml:space="preserve"> từ quý</w:t>
      </w:r>
      <w:r w:rsidR="00363BAA" w:rsidRPr="00F26C06">
        <w:rPr>
          <w:rFonts w:ascii="Times New Roman" w:hAnsi="Times New Roman"/>
          <w:sz w:val="28"/>
          <w:szCs w:val="28"/>
        </w:rPr>
        <w:t xml:space="preserve"> </w:t>
      </w:r>
      <w:r w:rsidR="00C85ECE" w:rsidRPr="00F26C06">
        <w:rPr>
          <w:rFonts w:ascii="Times New Roman" w:hAnsi="Times New Roman"/>
          <w:sz w:val="28"/>
          <w:szCs w:val="28"/>
        </w:rPr>
        <w:t>I/201</w:t>
      </w:r>
      <w:r w:rsidR="00D65756" w:rsidRPr="00F26C06">
        <w:rPr>
          <w:rFonts w:ascii="Times New Roman" w:hAnsi="Times New Roman"/>
          <w:sz w:val="28"/>
          <w:szCs w:val="28"/>
        </w:rPr>
        <w:t>6</w:t>
      </w:r>
      <w:r w:rsidR="00E419D5" w:rsidRPr="00F26C06">
        <w:rPr>
          <w:rFonts w:ascii="Times New Roman" w:hAnsi="Times New Roman"/>
          <w:sz w:val="28"/>
          <w:szCs w:val="28"/>
        </w:rPr>
        <w:t xml:space="preserve"> như: điều tra doanh nghiệp năm 201</w:t>
      </w:r>
      <w:r w:rsidR="00654686" w:rsidRPr="00F26C06">
        <w:rPr>
          <w:rFonts w:ascii="Times New Roman" w:hAnsi="Times New Roman"/>
          <w:sz w:val="28"/>
          <w:szCs w:val="28"/>
        </w:rPr>
        <w:t>6;</w:t>
      </w:r>
      <w:r w:rsidR="00D65756" w:rsidRPr="00F26C06">
        <w:rPr>
          <w:rFonts w:ascii="Times New Roman" w:hAnsi="Times New Roman"/>
          <w:sz w:val="28"/>
          <w:szCs w:val="28"/>
        </w:rPr>
        <w:t xml:space="preserve"> điều tra GDP quý</w:t>
      </w:r>
      <w:r w:rsidR="00C85ECE" w:rsidRPr="00F26C06">
        <w:rPr>
          <w:rFonts w:ascii="Times New Roman" w:hAnsi="Times New Roman"/>
          <w:sz w:val="28"/>
          <w:szCs w:val="28"/>
        </w:rPr>
        <w:t>, điều tra biến động dân số và kế hoạch hoá gia đình 01/4/201</w:t>
      </w:r>
      <w:r w:rsidR="00D65756" w:rsidRPr="00F26C06">
        <w:rPr>
          <w:rFonts w:ascii="Times New Roman" w:hAnsi="Times New Roman"/>
          <w:sz w:val="28"/>
          <w:szCs w:val="28"/>
        </w:rPr>
        <w:t>6</w:t>
      </w:r>
      <w:r w:rsidR="00654686" w:rsidRPr="00F26C06">
        <w:rPr>
          <w:rFonts w:ascii="Times New Roman" w:hAnsi="Times New Roman"/>
          <w:sz w:val="28"/>
          <w:szCs w:val="28"/>
        </w:rPr>
        <w:t>;</w:t>
      </w:r>
      <w:r w:rsidR="005722C3">
        <w:rPr>
          <w:rFonts w:ascii="Times New Roman" w:hAnsi="Times New Roman"/>
          <w:sz w:val="28"/>
          <w:szCs w:val="28"/>
        </w:rPr>
        <w:t xml:space="preserve"> </w:t>
      </w:r>
      <w:r w:rsidR="00363BAA" w:rsidRPr="00F26C06">
        <w:rPr>
          <w:rFonts w:ascii="Times New Roman" w:hAnsi="Times New Roman"/>
          <w:sz w:val="28"/>
          <w:szCs w:val="28"/>
        </w:rPr>
        <w:t xml:space="preserve">khảo sát mức sống dân cư kỳ </w:t>
      </w:r>
      <w:r w:rsidR="00D65756" w:rsidRPr="00F26C06">
        <w:rPr>
          <w:rFonts w:ascii="Times New Roman" w:hAnsi="Times New Roman"/>
          <w:sz w:val="28"/>
          <w:szCs w:val="28"/>
        </w:rPr>
        <w:t>2</w:t>
      </w:r>
      <w:r w:rsidR="00363BAA" w:rsidRPr="00F26C06">
        <w:rPr>
          <w:rFonts w:ascii="Times New Roman" w:hAnsi="Times New Roman"/>
          <w:sz w:val="28"/>
          <w:szCs w:val="28"/>
        </w:rPr>
        <w:t>/201</w:t>
      </w:r>
      <w:r w:rsidR="00D65756" w:rsidRPr="00F26C06">
        <w:rPr>
          <w:rFonts w:ascii="Times New Roman" w:hAnsi="Times New Roman"/>
          <w:sz w:val="28"/>
          <w:szCs w:val="28"/>
        </w:rPr>
        <w:t>6</w:t>
      </w:r>
      <w:r w:rsidR="00654686" w:rsidRPr="00F26C06">
        <w:rPr>
          <w:rFonts w:ascii="Times New Roman" w:hAnsi="Times New Roman"/>
          <w:sz w:val="28"/>
          <w:szCs w:val="28"/>
        </w:rPr>
        <w:t xml:space="preserve">; </w:t>
      </w:r>
      <w:r w:rsidR="0079550C" w:rsidRPr="00F26C06">
        <w:rPr>
          <w:rFonts w:ascii="Times New Roman" w:hAnsi="Times New Roman"/>
          <w:sz w:val="28"/>
          <w:szCs w:val="28"/>
        </w:rPr>
        <w:t>Điều tra chăn nuôi 01/4/201</w:t>
      </w:r>
      <w:r w:rsidR="00654686" w:rsidRPr="00F26C06">
        <w:rPr>
          <w:rFonts w:ascii="Times New Roman" w:hAnsi="Times New Roman"/>
          <w:sz w:val="28"/>
          <w:szCs w:val="28"/>
        </w:rPr>
        <w:t>6</w:t>
      </w:r>
      <w:r w:rsidR="0079550C" w:rsidRPr="00F26C06">
        <w:rPr>
          <w:rFonts w:ascii="Times New Roman" w:hAnsi="Times New Roman"/>
          <w:sz w:val="28"/>
          <w:szCs w:val="28"/>
        </w:rPr>
        <w:t>, điều tra DTGT vụ Đông xuân 201</w:t>
      </w:r>
      <w:r w:rsidR="00D65756" w:rsidRPr="00F26C06">
        <w:rPr>
          <w:rFonts w:ascii="Times New Roman" w:hAnsi="Times New Roman"/>
          <w:sz w:val="28"/>
          <w:szCs w:val="28"/>
        </w:rPr>
        <w:t>5</w:t>
      </w:r>
      <w:r w:rsidR="005722C3">
        <w:rPr>
          <w:rFonts w:ascii="Times New Roman" w:hAnsi="Times New Roman"/>
          <w:sz w:val="28"/>
          <w:szCs w:val="28"/>
        </w:rPr>
        <w:t>-</w:t>
      </w:r>
      <w:r w:rsidR="0079550C" w:rsidRPr="00F26C06">
        <w:rPr>
          <w:rFonts w:ascii="Times New Roman" w:hAnsi="Times New Roman"/>
          <w:sz w:val="28"/>
          <w:szCs w:val="28"/>
        </w:rPr>
        <w:t>201</w:t>
      </w:r>
      <w:r w:rsidR="00D65756" w:rsidRPr="00F26C06">
        <w:rPr>
          <w:rFonts w:ascii="Times New Roman" w:hAnsi="Times New Roman"/>
          <w:sz w:val="28"/>
          <w:szCs w:val="28"/>
        </w:rPr>
        <w:t>6</w:t>
      </w:r>
      <w:r w:rsidR="004A61EC" w:rsidRPr="00F26C06">
        <w:rPr>
          <w:rFonts w:ascii="Times New Roman" w:hAnsi="Times New Roman"/>
          <w:sz w:val="28"/>
          <w:szCs w:val="28"/>
        </w:rPr>
        <w:t>.</w:t>
      </w:r>
      <w:r w:rsidR="00285655">
        <w:rPr>
          <w:rFonts w:ascii="Times New Roman" w:hAnsi="Times New Roman"/>
          <w:sz w:val="28"/>
          <w:szCs w:val="28"/>
        </w:rPr>
        <w:t xml:space="preserve"> </w:t>
      </w:r>
      <w:r w:rsidR="00285655" w:rsidRPr="00F26C06">
        <w:rPr>
          <w:rFonts w:ascii="Times New Roman" w:hAnsi="Times New Roman"/>
          <w:sz w:val="28"/>
          <w:szCs w:val="28"/>
        </w:rPr>
        <w:t>Lập kế hoạch và triển khai điều tra giá dịch vụ thời kỳ 2015-2020 cho các DN và ĐTV thực hiện điều tra bắt đầu tháng 07/2016.</w:t>
      </w:r>
      <w:r w:rsidR="00285655" w:rsidRPr="00285655">
        <w:rPr>
          <w:rFonts w:ascii="Times New Roman" w:hAnsi="Times New Roman"/>
          <w:sz w:val="28"/>
          <w:szCs w:val="28"/>
        </w:rPr>
        <w:t xml:space="preserve"> </w:t>
      </w:r>
      <w:r w:rsidR="00F40851">
        <w:rPr>
          <w:rFonts w:ascii="Times New Roman" w:hAnsi="Times New Roman"/>
          <w:sz w:val="28"/>
          <w:szCs w:val="28"/>
        </w:rPr>
        <w:t xml:space="preserve"> </w:t>
      </w:r>
      <w:r w:rsidR="00285655" w:rsidRPr="00F26C06">
        <w:rPr>
          <w:rFonts w:ascii="Times New Roman" w:hAnsi="Times New Roman"/>
          <w:sz w:val="28"/>
          <w:szCs w:val="28"/>
        </w:rPr>
        <w:t xml:space="preserve">Công tác kiểm tra, giám sát các cuộc điều tra được các phòng Thống kê nghiệp vụ Cục duy trì thường xuyên, </w:t>
      </w:r>
      <w:r w:rsidR="004D7A74">
        <w:rPr>
          <w:rFonts w:ascii="Times New Roman" w:hAnsi="Times New Roman"/>
          <w:sz w:val="28"/>
          <w:szCs w:val="28"/>
        </w:rPr>
        <w:t>tăng cường hơn</w:t>
      </w:r>
      <w:r w:rsidR="00285655" w:rsidRPr="00F26C06">
        <w:rPr>
          <w:rFonts w:ascii="Times New Roman" w:hAnsi="Times New Roman"/>
          <w:sz w:val="28"/>
          <w:szCs w:val="28"/>
        </w:rPr>
        <w:t xml:space="preserve"> ở cuộc điều tra lớn hoặc phức tạp</w:t>
      </w:r>
      <w:r w:rsidR="00137AC2">
        <w:rPr>
          <w:rFonts w:ascii="Times New Roman" w:hAnsi="Times New Roman"/>
          <w:sz w:val="28"/>
          <w:szCs w:val="28"/>
        </w:rPr>
        <w:t xml:space="preserve"> và các địa bàn có điều tra viên yếu</w:t>
      </w:r>
      <w:r w:rsidR="00285655" w:rsidRPr="00F26C06">
        <w:rPr>
          <w:rFonts w:ascii="Times New Roman" w:hAnsi="Times New Roman"/>
          <w:sz w:val="28"/>
          <w:szCs w:val="28"/>
        </w:rPr>
        <w:t>.</w:t>
      </w:r>
    </w:p>
    <w:p w:rsidR="00F40851" w:rsidRDefault="00F40851" w:rsidP="00F40851">
      <w:pPr>
        <w:spacing w:before="120" w:after="120"/>
        <w:ind w:firstLine="720"/>
        <w:jc w:val="both"/>
        <w:rPr>
          <w:rFonts w:ascii="Times New Roman" w:hAnsi="Times New Roman"/>
          <w:sz w:val="28"/>
          <w:szCs w:val="28"/>
        </w:rPr>
      </w:pPr>
      <w:r>
        <w:rPr>
          <w:rFonts w:ascii="Times New Roman" w:hAnsi="Times New Roman"/>
          <w:sz w:val="28"/>
          <w:szCs w:val="28"/>
        </w:rPr>
        <w:t xml:space="preserve">Ngoài ra, việc </w:t>
      </w:r>
      <w:r w:rsidRPr="00F26C06">
        <w:rPr>
          <w:rFonts w:ascii="Times New Roman" w:hAnsi="Times New Roman"/>
          <w:sz w:val="28"/>
          <w:szCs w:val="28"/>
        </w:rPr>
        <w:t>bổ sung mẫu điều</w:t>
      </w:r>
      <w:r>
        <w:rPr>
          <w:rFonts w:ascii="Times New Roman" w:hAnsi="Times New Roman"/>
          <w:sz w:val="28"/>
          <w:szCs w:val="28"/>
        </w:rPr>
        <w:t xml:space="preserve"> tra công nghiệp, thương mại, lưu trú và ăn uống kết hợp với điều tra mẫu hàng tháng theo kế hoạch TCTK, nhằm </w:t>
      </w:r>
      <w:r w:rsidRPr="00F26C06">
        <w:rPr>
          <w:rFonts w:ascii="Times New Roman" w:hAnsi="Times New Roman"/>
          <w:sz w:val="28"/>
          <w:szCs w:val="28"/>
        </w:rPr>
        <w:t>suy</w:t>
      </w:r>
      <w:r>
        <w:rPr>
          <w:rFonts w:ascii="Times New Roman" w:hAnsi="Times New Roman"/>
          <w:sz w:val="28"/>
          <w:szCs w:val="28"/>
        </w:rPr>
        <w:t xml:space="preserve"> rộng số liệu đến cấp huyện phục vụ địa phương, được </w:t>
      </w:r>
      <w:r w:rsidR="00137AC2">
        <w:rPr>
          <w:rFonts w:ascii="Times New Roman" w:hAnsi="Times New Roman"/>
          <w:sz w:val="28"/>
          <w:szCs w:val="28"/>
        </w:rPr>
        <w:t xml:space="preserve">các Chi cục Thống kê, điều tra viên </w:t>
      </w:r>
      <w:r>
        <w:rPr>
          <w:rFonts w:ascii="Times New Roman" w:hAnsi="Times New Roman"/>
          <w:sz w:val="28"/>
          <w:szCs w:val="28"/>
        </w:rPr>
        <w:t>thực hiện ngày càng hoàn chỉnh hơn, tính toán được giá trị sản xuất các ngành kinh tế chủ yếu 6 tháng đầu năm từng huyện, thành phố thuộc tỉnh</w:t>
      </w:r>
      <w:r w:rsidRPr="00F26C06">
        <w:rPr>
          <w:rFonts w:ascii="Times New Roman" w:hAnsi="Times New Roman"/>
          <w:sz w:val="28"/>
          <w:szCs w:val="28"/>
        </w:rPr>
        <w:t xml:space="preserve">. </w:t>
      </w:r>
    </w:p>
    <w:p w:rsidR="00F40851" w:rsidRPr="00F40851" w:rsidRDefault="00F40851" w:rsidP="00F40851">
      <w:pPr>
        <w:spacing w:before="120" w:after="120"/>
        <w:ind w:firstLine="720"/>
        <w:jc w:val="both"/>
        <w:rPr>
          <w:rFonts w:ascii="Times New Roman" w:hAnsi="Times New Roman"/>
          <w:b/>
          <w:sz w:val="28"/>
          <w:szCs w:val="28"/>
        </w:rPr>
      </w:pPr>
      <w:r w:rsidRPr="00F40851">
        <w:rPr>
          <w:rFonts w:ascii="Times New Roman" w:hAnsi="Times New Roman"/>
          <w:b/>
          <w:sz w:val="28"/>
          <w:szCs w:val="28"/>
        </w:rPr>
        <w:t>2.2. Tổng điều tra Nông thôn, nông nghiệp và Thủy sản</w:t>
      </w:r>
    </w:p>
    <w:p w:rsidR="004A61EC" w:rsidRPr="00F26C06" w:rsidRDefault="00741411" w:rsidP="006D22F8">
      <w:pPr>
        <w:spacing w:before="120" w:after="120"/>
        <w:ind w:firstLine="720"/>
        <w:jc w:val="both"/>
        <w:rPr>
          <w:rFonts w:ascii="Times New Roman" w:hAnsi="Times New Roman"/>
          <w:sz w:val="28"/>
          <w:szCs w:val="28"/>
        </w:rPr>
      </w:pPr>
      <w:r w:rsidRPr="00F26C06">
        <w:rPr>
          <w:rFonts w:ascii="Times New Roman" w:hAnsi="Times New Roman"/>
          <w:sz w:val="28"/>
          <w:szCs w:val="28"/>
        </w:rPr>
        <w:t xml:space="preserve"> </w:t>
      </w:r>
      <w:r w:rsidR="00F40851">
        <w:rPr>
          <w:rFonts w:ascii="Times New Roman" w:hAnsi="Times New Roman"/>
          <w:sz w:val="28"/>
          <w:szCs w:val="28"/>
        </w:rPr>
        <w:t>T</w:t>
      </w:r>
      <w:r w:rsidR="005722C3">
        <w:rPr>
          <w:rFonts w:ascii="Times New Roman" w:hAnsi="Times New Roman"/>
          <w:sz w:val="28"/>
          <w:szCs w:val="28"/>
        </w:rPr>
        <w:t xml:space="preserve">rong </w:t>
      </w:r>
      <w:r w:rsidR="00BB50B7">
        <w:rPr>
          <w:rFonts w:ascii="Times New Roman" w:hAnsi="Times New Roman"/>
          <w:sz w:val="28"/>
          <w:szCs w:val="28"/>
        </w:rPr>
        <w:t>q</w:t>
      </w:r>
      <w:r w:rsidR="005722C3">
        <w:rPr>
          <w:rFonts w:ascii="Times New Roman" w:hAnsi="Times New Roman"/>
          <w:sz w:val="28"/>
          <w:szCs w:val="28"/>
        </w:rPr>
        <w:t>uý</w:t>
      </w:r>
      <w:r w:rsidR="00F40851">
        <w:rPr>
          <w:rFonts w:ascii="Times New Roman" w:hAnsi="Times New Roman"/>
          <w:sz w:val="28"/>
          <w:szCs w:val="28"/>
        </w:rPr>
        <w:t>,</w:t>
      </w:r>
      <w:r w:rsidR="005722C3">
        <w:rPr>
          <w:rFonts w:ascii="Times New Roman" w:hAnsi="Times New Roman"/>
          <w:sz w:val="28"/>
          <w:szCs w:val="28"/>
        </w:rPr>
        <w:t xml:space="preserve"> toàn Ngành tập trung thực hiện thành công các khâu chuẩn bị cho cuộc Tổng điều tra Nông thôn, nông nghiệp và Thủy sản 2016: triển khai tập </w:t>
      </w:r>
      <w:r w:rsidR="005722C3">
        <w:rPr>
          <w:rFonts w:ascii="Times New Roman" w:hAnsi="Times New Roman"/>
          <w:sz w:val="28"/>
          <w:szCs w:val="28"/>
        </w:rPr>
        <w:lastRenderedPageBreak/>
        <w:t>huấn và tố chức thực hiện</w:t>
      </w:r>
      <w:r w:rsidR="004A61EC" w:rsidRPr="00F26C06">
        <w:rPr>
          <w:rFonts w:ascii="Times New Roman" w:hAnsi="Times New Roman"/>
          <w:bCs/>
          <w:iCs/>
          <w:sz w:val="28"/>
          <w:szCs w:val="28"/>
        </w:rPr>
        <w:t xml:space="preserve"> công tác lập bảng kê các đơn vị</w:t>
      </w:r>
      <w:r w:rsidR="00654686" w:rsidRPr="00F26C06">
        <w:rPr>
          <w:rFonts w:ascii="Times New Roman" w:hAnsi="Times New Roman"/>
          <w:bCs/>
          <w:iCs/>
          <w:sz w:val="28"/>
          <w:szCs w:val="28"/>
        </w:rPr>
        <w:t xml:space="preserve"> điều tra</w:t>
      </w:r>
      <w:r w:rsidR="004A61EC" w:rsidRPr="00F26C06">
        <w:rPr>
          <w:rFonts w:ascii="Times New Roman" w:hAnsi="Times New Roman"/>
          <w:bCs/>
          <w:iCs/>
          <w:sz w:val="28"/>
          <w:szCs w:val="28"/>
        </w:rPr>
        <w:t xml:space="preserve">; </w:t>
      </w:r>
      <w:r w:rsidR="00376447" w:rsidRPr="00F26C06">
        <w:rPr>
          <w:rFonts w:ascii="Times New Roman" w:hAnsi="Times New Roman"/>
          <w:bCs/>
          <w:iCs/>
          <w:sz w:val="28"/>
          <w:szCs w:val="28"/>
        </w:rPr>
        <w:t>t</w:t>
      </w:r>
      <w:r w:rsidR="004A61EC" w:rsidRPr="00F26C06">
        <w:rPr>
          <w:rFonts w:ascii="Times New Roman" w:hAnsi="Times New Roman"/>
          <w:sz w:val="28"/>
          <w:szCs w:val="28"/>
          <w:lang w:val="fr-FR"/>
        </w:rPr>
        <w:t>riển khai Hội nghị tập huấn</w:t>
      </w:r>
      <w:r w:rsidR="005722C3">
        <w:rPr>
          <w:rFonts w:ascii="Times New Roman" w:hAnsi="Times New Roman"/>
          <w:sz w:val="28"/>
          <w:szCs w:val="28"/>
          <w:lang w:val="fr-FR"/>
        </w:rPr>
        <w:t xml:space="preserve"> nghiệp vụ cho Ban chỉ đạo</w:t>
      </w:r>
      <w:r w:rsidR="004A61EC" w:rsidRPr="00F26C06">
        <w:rPr>
          <w:rFonts w:ascii="Times New Roman" w:hAnsi="Times New Roman"/>
          <w:sz w:val="28"/>
          <w:szCs w:val="28"/>
          <w:lang w:val="fr-FR"/>
        </w:rPr>
        <w:t>, Tổ thường trực tỉnh và BCĐ Tổng điều tra cấp huyện</w:t>
      </w:r>
      <w:r w:rsidR="00B23D15" w:rsidRPr="00F26C06">
        <w:rPr>
          <w:rFonts w:ascii="Times New Roman" w:hAnsi="Times New Roman"/>
          <w:sz w:val="28"/>
          <w:szCs w:val="28"/>
        </w:rPr>
        <w:t>.</w:t>
      </w:r>
      <w:r w:rsidR="00874B5C" w:rsidRPr="00F26C06">
        <w:rPr>
          <w:rFonts w:ascii="Times New Roman" w:hAnsi="Times New Roman"/>
          <w:sz w:val="28"/>
          <w:szCs w:val="28"/>
        </w:rPr>
        <w:t xml:space="preserve">  </w:t>
      </w:r>
      <w:r w:rsidR="00654686" w:rsidRPr="00F26C06">
        <w:rPr>
          <w:rFonts w:ascii="Times New Roman" w:hAnsi="Times New Roman"/>
          <w:sz w:val="28"/>
          <w:szCs w:val="28"/>
        </w:rPr>
        <w:t>C</w:t>
      </w:r>
      <w:r w:rsidR="005722C3">
        <w:rPr>
          <w:rFonts w:ascii="Times New Roman" w:hAnsi="Times New Roman"/>
          <w:sz w:val="28"/>
          <w:szCs w:val="28"/>
        </w:rPr>
        <w:t>hỉ đạo và giám sát các</w:t>
      </w:r>
      <w:r w:rsidR="00654686" w:rsidRPr="00F26C06">
        <w:rPr>
          <w:rFonts w:ascii="Times New Roman" w:hAnsi="Times New Roman"/>
          <w:sz w:val="28"/>
          <w:szCs w:val="28"/>
        </w:rPr>
        <w:t xml:space="preserve"> huyện, thành phố </w:t>
      </w:r>
      <w:r w:rsidR="00BA217D">
        <w:rPr>
          <w:rFonts w:ascii="Times New Roman" w:hAnsi="Times New Roman"/>
          <w:sz w:val="28"/>
          <w:szCs w:val="28"/>
        </w:rPr>
        <w:t xml:space="preserve">tổ chức các </w:t>
      </w:r>
      <w:r w:rsidR="00BB50B7">
        <w:rPr>
          <w:rFonts w:ascii="Times New Roman" w:hAnsi="Times New Roman"/>
          <w:sz w:val="28"/>
          <w:szCs w:val="28"/>
        </w:rPr>
        <w:t>l</w:t>
      </w:r>
      <w:r w:rsidR="00BA217D">
        <w:rPr>
          <w:rFonts w:ascii="Times New Roman" w:hAnsi="Times New Roman"/>
          <w:sz w:val="28"/>
          <w:szCs w:val="28"/>
        </w:rPr>
        <w:t>ớ</w:t>
      </w:r>
      <w:r w:rsidR="005722C3">
        <w:rPr>
          <w:rFonts w:ascii="Times New Roman" w:hAnsi="Times New Roman"/>
          <w:sz w:val="28"/>
          <w:szCs w:val="28"/>
        </w:rPr>
        <w:t>p</w:t>
      </w:r>
      <w:r w:rsidR="00654686" w:rsidRPr="00F26C06">
        <w:rPr>
          <w:rFonts w:ascii="Times New Roman" w:hAnsi="Times New Roman"/>
          <w:sz w:val="28"/>
          <w:szCs w:val="28"/>
          <w:lang w:val="fr-FR"/>
        </w:rPr>
        <w:t xml:space="preserve"> tập huấn nghiệp vụ TĐT cho BCĐ Tổng điều tra </w:t>
      </w:r>
      <w:r w:rsidR="005722C3">
        <w:rPr>
          <w:rFonts w:ascii="Times New Roman" w:hAnsi="Times New Roman"/>
          <w:sz w:val="28"/>
          <w:szCs w:val="28"/>
          <w:lang w:val="fr-FR"/>
        </w:rPr>
        <w:t>cấp xã, Điều tra viên</w:t>
      </w:r>
      <w:r w:rsidR="00654686" w:rsidRPr="00F26C06">
        <w:rPr>
          <w:rFonts w:ascii="Times New Roman" w:hAnsi="Times New Roman"/>
          <w:sz w:val="28"/>
          <w:szCs w:val="28"/>
          <w:lang w:val="fr-FR"/>
        </w:rPr>
        <w:t>, Tổ trưởng tại các huyện, thành phố đảm bảo đúng thời g</w:t>
      </w:r>
      <w:r w:rsidR="00F40851">
        <w:rPr>
          <w:rFonts w:ascii="Times New Roman" w:hAnsi="Times New Roman"/>
          <w:sz w:val="28"/>
          <w:szCs w:val="28"/>
          <w:lang w:val="fr-FR"/>
        </w:rPr>
        <w:t xml:space="preserve">ian quy định. Tổ chức thực hiện tốt công tác tuyên truyền cho cuộc Tổng điều tra trên tất cả các phương tiên thông tin đại chúng : Đài phát thanh truyền hình, Báo Tây Ninh, băng </w:t>
      </w:r>
      <w:r w:rsidR="00C43FAC">
        <w:rPr>
          <w:rFonts w:ascii="Times New Roman" w:hAnsi="Times New Roman"/>
          <w:sz w:val="28"/>
          <w:szCs w:val="28"/>
          <w:lang w:val="fr-FR"/>
        </w:rPr>
        <w:t>rôn, Pa nô và xe loa cổ động trê</w:t>
      </w:r>
      <w:r w:rsidR="00F40851">
        <w:rPr>
          <w:rFonts w:ascii="Times New Roman" w:hAnsi="Times New Roman"/>
          <w:sz w:val="28"/>
          <w:szCs w:val="28"/>
          <w:lang w:val="fr-FR"/>
        </w:rPr>
        <w:t>n tất cả các địa bàn điều tra. Đến 30/6/2016,  các huyện, thành phố đều</w:t>
      </w:r>
      <w:r w:rsidR="005722C3">
        <w:rPr>
          <w:rFonts w:ascii="Times New Roman" w:hAnsi="Times New Roman"/>
          <w:sz w:val="28"/>
          <w:szCs w:val="28"/>
          <w:lang w:val="fr-FR"/>
        </w:rPr>
        <w:t xml:space="preserve"> sẳn sàng cho ngày ra quân triển khai</w:t>
      </w:r>
      <w:r w:rsidR="00376447" w:rsidRPr="00F26C06">
        <w:rPr>
          <w:rFonts w:ascii="Times New Roman" w:hAnsi="Times New Roman"/>
          <w:sz w:val="28"/>
          <w:szCs w:val="28"/>
          <w:lang w:val="fr-FR"/>
        </w:rPr>
        <w:t xml:space="preserve"> </w:t>
      </w:r>
      <w:r w:rsidR="00F76C07">
        <w:rPr>
          <w:rFonts w:ascii="Times New Roman" w:hAnsi="Times New Roman"/>
          <w:sz w:val="28"/>
          <w:szCs w:val="28"/>
          <w:lang w:val="fr-FR"/>
        </w:rPr>
        <w:t xml:space="preserve">tổ chức </w:t>
      </w:r>
      <w:r w:rsidR="00376447" w:rsidRPr="00F26C06">
        <w:rPr>
          <w:rFonts w:ascii="Times New Roman" w:hAnsi="Times New Roman"/>
          <w:sz w:val="28"/>
          <w:szCs w:val="28"/>
          <w:lang w:val="fr-FR"/>
        </w:rPr>
        <w:t>điều tra thu thập thông tin tại địa bàn.</w:t>
      </w:r>
    </w:p>
    <w:p w:rsidR="000E2D99" w:rsidRPr="00F26C06" w:rsidRDefault="000E2D99" w:rsidP="006D22F8">
      <w:pPr>
        <w:pStyle w:val="CommentText"/>
        <w:spacing w:before="120" w:after="120"/>
        <w:ind w:firstLine="720"/>
        <w:jc w:val="both"/>
        <w:rPr>
          <w:rFonts w:ascii="Times New Roman" w:hAnsi="Times New Roman"/>
          <w:b/>
          <w:sz w:val="28"/>
          <w:szCs w:val="28"/>
        </w:rPr>
      </w:pPr>
      <w:r w:rsidRPr="00F26C06">
        <w:rPr>
          <w:rFonts w:ascii="Times New Roman" w:hAnsi="Times New Roman"/>
          <w:b/>
          <w:sz w:val="28"/>
          <w:szCs w:val="28"/>
        </w:rPr>
        <w:t>3. Thực hiện các nhiệm vụ, công tác khác:</w:t>
      </w:r>
    </w:p>
    <w:p w:rsidR="000E2D99" w:rsidRPr="00F26C06" w:rsidRDefault="000E2D99" w:rsidP="006D22F8">
      <w:pPr>
        <w:tabs>
          <w:tab w:val="left" w:pos="720"/>
          <w:tab w:val="left" w:pos="1440"/>
          <w:tab w:val="left" w:pos="2160"/>
          <w:tab w:val="left" w:pos="2880"/>
          <w:tab w:val="left" w:pos="3600"/>
          <w:tab w:val="left" w:pos="4320"/>
          <w:tab w:val="left" w:pos="5040"/>
          <w:tab w:val="left" w:pos="6460"/>
        </w:tabs>
        <w:spacing w:before="120" w:after="120"/>
        <w:jc w:val="both"/>
        <w:rPr>
          <w:rFonts w:ascii="Times New Roman" w:hAnsi="Times New Roman"/>
          <w:b/>
          <w:sz w:val="28"/>
          <w:szCs w:val="28"/>
        </w:rPr>
      </w:pPr>
      <w:r w:rsidRPr="00F26C06">
        <w:rPr>
          <w:rFonts w:ascii="Times New Roman" w:hAnsi="Times New Roman"/>
          <w:b/>
          <w:sz w:val="28"/>
          <w:szCs w:val="28"/>
        </w:rPr>
        <w:tab/>
        <w:t>3.1 Nghiệp vụ chuyên môn:</w:t>
      </w:r>
    </w:p>
    <w:p w:rsidR="00A0777F" w:rsidRPr="00F26C06" w:rsidRDefault="000E2D99" w:rsidP="006D22F8">
      <w:pPr>
        <w:pStyle w:val="CommentText"/>
        <w:spacing w:before="120" w:after="120"/>
        <w:jc w:val="both"/>
        <w:rPr>
          <w:rFonts w:ascii="Times New Roman" w:hAnsi="Times New Roman"/>
          <w:sz w:val="28"/>
          <w:szCs w:val="28"/>
        </w:rPr>
      </w:pPr>
      <w:r w:rsidRPr="00F26C06">
        <w:rPr>
          <w:rFonts w:ascii="Times New Roman" w:hAnsi="Times New Roman"/>
          <w:sz w:val="28"/>
          <w:szCs w:val="28"/>
        </w:rPr>
        <w:tab/>
        <w:t>Ngoài báo cáo tổng hợp từ kết quả các cuộc điều tra thống kê,</w:t>
      </w:r>
      <w:r w:rsidR="004E583D" w:rsidRPr="00F26C06">
        <w:rPr>
          <w:rFonts w:ascii="Times New Roman" w:hAnsi="Times New Roman"/>
          <w:sz w:val="28"/>
          <w:szCs w:val="28"/>
        </w:rPr>
        <w:t xml:space="preserve"> trong quý các phòng </w:t>
      </w:r>
      <w:r w:rsidR="00CE6E71">
        <w:rPr>
          <w:rFonts w:ascii="Times New Roman" w:hAnsi="Times New Roman"/>
          <w:sz w:val="28"/>
          <w:szCs w:val="28"/>
        </w:rPr>
        <w:t xml:space="preserve">Thống kê </w:t>
      </w:r>
      <w:r w:rsidR="004E583D" w:rsidRPr="00F26C06">
        <w:rPr>
          <w:rFonts w:ascii="Times New Roman" w:hAnsi="Times New Roman"/>
          <w:sz w:val="28"/>
          <w:szCs w:val="28"/>
        </w:rPr>
        <w:t>nghiệp vụ</w:t>
      </w:r>
      <w:r w:rsidR="00CE6E71">
        <w:rPr>
          <w:rFonts w:ascii="Times New Roman" w:hAnsi="Times New Roman"/>
          <w:sz w:val="28"/>
          <w:szCs w:val="28"/>
        </w:rPr>
        <w:t xml:space="preserve"> Cục còn thực hiện các nhiệm vụ </w:t>
      </w:r>
      <w:r w:rsidRPr="00F26C06">
        <w:rPr>
          <w:rFonts w:ascii="Times New Roman" w:hAnsi="Times New Roman"/>
          <w:sz w:val="28"/>
          <w:szCs w:val="28"/>
        </w:rPr>
        <w:t>chuyên môn khác theo yêu cầu c</w:t>
      </w:r>
      <w:r w:rsidR="00CE6E71">
        <w:rPr>
          <w:rFonts w:ascii="Times New Roman" w:hAnsi="Times New Roman"/>
          <w:sz w:val="28"/>
          <w:szCs w:val="28"/>
        </w:rPr>
        <w:t>ủa các Vụ chuyên ngành TCTK và L</w:t>
      </w:r>
      <w:r w:rsidRPr="00F26C06">
        <w:rPr>
          <w:rFonts w:ascii="Times New Roman" w:hAnsi="Times New Roman"/>
          <w:sz w:val="28"/>
          <w:szCs w:val="28"/>
        </w:rPr>
        <w:t>ãnh đạo địa phương</w:t>
      </w:r>
      <w:r w:rsidR="00891A3F" w:rsidRPr="00F26C06">
        <w:rPr>
          <w:rFonts w:ascii="Times New Roman" w:hAnsi="Times New Roman"/>
          <w:sz w:val="28"/>
          <w:szCs w:val="28"/>
        </w:rPr>
        <w:t>, cụ thể</w:t>
      </w:r>
      <w:r w:rsidRPr="00F26C06">
        <w:rPr>
          <w:rFonts w:ascii="Times New Roman" w:hAnsi="Times New Roman"/>
          <w:sz w:val="28"/>
          <w:szCs w:val="28"/>
        </w:rPr>
        <w:t xml:space="preserve"> như:</w:t>
      </w:r>
      <w:r w:rsidR="00A0777F" w:rsidRPr="00F26C06">
        <w:rPr>
          <w:rFonts w:ascii="Times New Roman" w:hAnsi="Times New Roman"/>
          <w:sz w:val="28"/>
          <w:szCs w:val="28"/>
        </w:rPr>
        <w:t xml:space="preserve"> </w:t>
      </w:r>
    </w:p>
    <w:p w:rsidR="00A0777F" w:rsidRPr="00F26C06" w:rsidRDefault="00A0777F" w:rsidP="006D22F8">
      <w:pPr>
        <w:pStyle w:val="CommentText"/>
        <w:spacing w:before="120" w:after="120"/>
        <w:ind w:firstLine="720"/>
        <w:jc w:val="both"/>
        <w:rPr>
          <w:rFonts w:ascii="Times New Roman" w:hAnsi="Times New Roman"/>
          <w:sz w:val="28"/>
          <w:szCs w:val="28"/>
        </w:rPr>
      </w:pPr>
      <w:r w:rsidRPr="00F26C06">
        <w:rPr>
          <w:rFonts w:ascii="Times New Roman" w:hAnsi="Times New Roman"/>
          <w:sz w:val="28"/>
          <w:szCs w:val="28"/>
        </w:rPr>
        <w:t xml:space="preserve">- Hoàn thành </w:t>
      </w:r>
      <w:r w:rsidR="00CE6E71">
        <w:rPr>
          <w:rFonts w:ascii="Times New Roman" w:hAnsi="Times New Roman"/>
          <w:sz w:val="28"/>
          <w:szCs w:val="28"/>
        </w:rPr>
        <w:t xml:space="preserve">biên soạn, triển khai in ấn, chuẩn bị phát hành các ấn phẩm </w:t>
      </w:r>
      <w:r w:rsidRPr="00F26C06">
        <w:rPr>
          <w:rFonts w:ascii="Times New Roman" w:hAnsi="Times New Roman"/>
          <w:sz w:val="28"/>
          <w:szCs w:val="28"/>
        </w:rPr>
        <w:t>Niên giám thống kê năm 201</w:t>
      </w:r>
      <w:r w:rsidR="00654686" w:rsidRPr="00F26C06">
        <w:rPr>
          <w:rFonts w:ascii="Times New Roman" w:hAnsi="Times New Roman"/>
          <w:sz w:val="28"/>
          <w:szCs w:val="28"/>
        </w:rPr>
        <w:t>5</w:t>
      </w:r>
      <w:r w:rsidRPr="00F26C06">
        <w:rPr>
          <w:rFonts w:ascii="Times New Roman" w:hAnsi="Times New Roman"/>
          <w:sz w:val="28"/>
          <w:szCs w:val="28"/>
        </w:rPr>
        <w:t xml:space="preserve">, </w:t>
      </w:r>
      <w:r w:rsidR="00CE6E71">
        <w:rPr>
          <w:rFonts w:ascii="Times New Roman" w:hAnsi="Times New Roman"/>
          <w:sz w:val="28"/>
          <w:szCs w:val="28"/>
        </w:rPr>
        <w:t>T</w:t>
      </w:r>
      <w:r w:rsidRPr="00F26C06">
        <w:rPr>
          <w:rFonts w:ascii="Times New Roman" w:hAnsi="Times New Roman"/>
          <w:sz w:val="28"/>
          <w:szCs w:val="28"/>
        </w:rPr>
        <w:t xml:space="preserve">ờ gấp số liệu </w:t>
      </w:r>
      <w:r w:rsidR="007A2667">
        <w:rPr>
          <w:rFonts w:ascii="Times New Roman" w:hAnsi="Times New Roman"/>
          <w:sz w:val="28"/>
          <w:szCs w:val="28"/>
        </w:rPr>
        <w:t>thống kê</w:t>
      </w:r>
      <w:r w:rsidR="00376447" w:rsidRPr="00F26C06">
        <w:rPr>
          <w:rFonts w:ascii="Times New Roman" w:hAnsi="Times New Roman"/>
          <w:sz w:val="28"/>
          <w:szCs w:val="28"/>
        </w:rPr>
        <w:t xml:space="preserve"> </w:t>
      </w:r>
      <w:r w:rsidRPr="00F26C06">
        <w:rPr>
          <w:rFonts w:ascii="Times New Roman" w:hAnsi="Times New Roman"/>
          <w:sz w:val="28"/>
          <w:szCs w:val="28"/>
        </w:rPr>
        <w:t>6 tháng</w:t>
      </w:r>
      <w:r w:rsidR="00376447" w:rsidRPr="00F26C06">
        <w:rPr>
          <w:rFonts w:ascii="Times New Roman" w:hAnsi="Times New Roman"/>
          <w:sz w:val="28"/>
          <w:szCs w:val="28"/>
        </w:rPr>
        <w:t xml:space="preserve"> năm 2016</w:t>
      </w:r>
      <w:r w:rsidRPr="00F26C06">
        <w:rPr>
          <w:rFonts w:ascii="Times New Roman" w:hAnsi="Times New Roman"/>
          <w:sz w:val="28"/>
          <w:szCs w:val="28"/>
        </w:rPr>
        <w:t>.</w:t>
      </w:r>
    </w:p>
    <w:p w:rsidR="00A0777F" w:rsidRPr="00F26C06" w:rsidRDefault="00A0777F" w:rsidP="006D22F8">
      <w:pPr>
        <w:tabs>
          <w:tab w:val="left" w:pos="720"/>
          <w:tab w:val="left" w:pos="1440"/>
          <w:tab w:val="left" w:pos="2160"/>
          <w:tab w:val="left" w:pos="2880"/>
          <w:tab w:val="left" w:pos="3600"/>
          <w:tab w:val="left" w:pos="4320"/>
          <w:tab w:val="left" w:pos="5040"/>
          <w:tab w:val="left" w:pos="6460"/>
        </w:tabs>
        <w:spacing w:before="120" w:after="120"/>
        <w:jc w:val="both"/>
        <w:rPr>
          <w:rFonts w:ascii="Times New Roman" w:hAnsi="Times New Roman"/>
          <w:sz w:val="28"/>
          <w:szCs w:val="28"/>
        </w:rPr>
      </w:pPr>
      <w:r w:rsidRPr="00F26C06">
        <w:rPr>
          <w:rFonts w:ascii="Times New Roman" w:hAnsi="Times New Roman"/>
          <w:sz w:val="28"/>
          <w:szCs w:val="28"/>
        </w:rPr>
        <w:tab/>
        <w:t>- Tính toán phân bổ GTSX một số ngành KT chủ yếu chia theo huyện (</w:t>
      </w:r>
      <w:r w:rsidR="004708A5" w:rsidRPr="00F26C06">
        <w:rPr>
          <w:rFonts w:ascii="Times New Roman" w:hAnsi="Times New Roman"/>
          <w:sz w:val="28"/>
          <w:szCs w:val="28"/>
        </w:rPr>
        <w:t>s</w:t>
      </w:r>
      <w:r w:rsidRPr="00F26C06">
        <w:rPr>
          <w:rFonts w:ascii="Times New Roman" w:hAnsi="Times New Roman"/>
          <w:sz w:val="28"/>
          <w:szCs w:val="28"/>
        </w:rPr>
        <w:t>ố liệu chính thức 2014, số sơ bộ năm 2015</w:t>
      </w:r>
      <w:r w:rsidR="004708A5" w:rsidRPr="00F26C06">
        <w:rPr>
          <w:rFonts w:ascii="Times New Roman" w:hAnsi="Times New Roman"/>
          <w:sz w:val="28"/>
          <w:szCs w:val="28"/>
        </w:rPr>
        <w:t xml:space="preserve"> và ước </w:t>
      </w:r>
      <w:r w:rsidRPr="00F26C06">
        <w:rPr>
          <w:rFonts w:ascii="Times New Roman" w:hAnsi="Times New Roman"/>
          <w:sz w:val="28"/>
          <w:szCs w:val="28"/>
        </w:rPr>
        <w:t>6 tháng năm 2016</w:t>
      </w:r>
      <w:r w:rsidR="004708A5" w:rsidRPr="00F26C06">
        <w:rPr>
          <w:rFonts w:ascii="Times New Roman" w:hAnsi="Times New Roman"/>
          <w:sz w:val="28"/>
          <w:szCs w:val="28"/>
        </w:rPr>
        <w:t>)</w:t>
      </w:r>
      <w:r w:rsidRPr="00F26C06">
        <w:rPr>
          <w:rFonts w:ascii="Times New Roman" w:hAnsi="Times New Roman"/>
          <w:sz w:val="28"/>
          <w:szCs w:val="28"/>
        </w:rPr>
        <w:t>.</w:t>
      </w:r>
    </w:p>
    <w:p w:rsidR="00A0777F" w:rsidRPr="00F26C06" w:rsidRDefault="00A0777F" w:rsidP="006D22F8">
      <w:pPr>
        <w:tabs>
          <w:tab w:val="left" w:pos="720"/>
          <w:tab w:val="left" w:pos="1440"/>
          <w:tab w:val="left" w:pos="2160"/>
          <w:tab w:val="left" w:pos="2880"/>
          <w:tab w:val="left" w:pos="3600"/>
          <w:tab w:val="left" w:pos="4320"/>
          <w:tab w:val="left" w:pos="5040"/>
          <w:tab w:val="left" w:pos="6460"/>
        </w:tabs>
        <w:spacing w:before="120" w:after="120"/>
        <w:jc w:val="both"/>
        <w:rPr>
          <w:rFonts w:ascii="Times New Roman" w:hAnsi="Times New Roman"/>
          <w:sz w:val="28"/>
          <w:szCs w:val="28"/>
        </w:rPr>
      </w:pPr>
      <w:r w:rsidRPr="00F26C06">
        <w:rPr>
          <w:rFonts w:ascii="Times New Roman" w:hAnsi="Times New Roman"/>
          <w:sz w:val="28"/>
          <w:szCs w:val="28"/>
        </w:rPr>
        <w:tab/>
        <w:t>- Tiếp tục BC Rà soát số liệu GRDP chính thức năm 2014, sơ bộ năm 2015 và ước 6 tháng năm 2016 (GTSX theo giá cơ bản, ngành KT cấp I).</w:t>
      </w:r>
    </w:p>
    <w:p w:rsidR="000E2D99" w:rsidRPr="00F26C06" w:rsidRDefault="000E2D99" w:rsidP="006D22F8">
      <w:pPr>
        <w:tabs>
          <w:tab w:val="left" w:pos="720"/>
          <w:tab w:val="left" w:pos="1440"/>
          <w:tab w:val="left" w:pos="2160"/>
          <w:tab w:val="left" w:pos="2880"/>
          <w:tab w:val="left" w:pos="3600"/>
          <w:tab w:val="left" w:pos="4320"/>
          <w:tab w:val="left" w:pos="5040"/>
          <w:tab w:val="left" w:pos="6460"/>
        </w:tabs>
        <w:spacing w:before="120" w:after="120"/>
        <w:jc w:val="both"/>
        <w:rPr>
          <w:rFonts w:ascii="Times New Roman" w:hAnsi="Times New Roman"/>
          <w:b/>
          <w:iCs/>
          <w:sz w:val="28"/>
          <w:szCs w:val="28"/>
          <w:lang w:val="pt-BR"/>
        </w:rPr>
      </w:pPr>
      <w:r w:rsidRPr="00F26C06">
        <w:rPr>
          <w:rFonts w:ascii="Times New Roman" w:hAnsi="Times New Roman"/>
          <w:sz w:val="28"/>
          <w:szCs w:val="28"/>
        </w:rPr>
        <w:tab/>
      </w:r>
      <w:r w:rsidR="00E161C0">
        <w:rPr>
          <w:rFonts w:ascii="Times New Roman" w:hAnsi="Times New Roman"/>
          <w:b/>
          <w:iCs/>
          <w:sz w:val="28"/>
          <w:szCs w:val="28"/>
          <w:lang w:val="pt-BR"/>
        </w:rPr>
        <w:t>3.2 Thanh tra thống kê,</w:t>
      </w:r>
      <w:r w:rsidRPr="00F26C06">
        <w:rPr>
          <w:rFonts w:ascii="Times New Roman" w:hAnsi="Times New Roman"/>
          <w:b/>
          <w:iCs/>
          <w:sz w:val="28"/>
          <w:szCs w:val="28"/>
          <w:lang w:val="pt-BR"/>
        </w:rPr>
        <w:t xml:space="preserve"> ph</w:t>
      </w:r>
      <w:r w:rsidR="00E161C0">
        <w:rPr>
          <w:rFonts w:ascii="Times New Roman" w:hAnsi="Times New Roman"/>
          <w:b/>
          <w:iCs/>
          <w:sz w:val="28"/>
          <w:szCs w:val="28"/>
          <w:lang w:val="pt-BR"/>
        </w:rPr>
        <w:t>áp chế và Công nghệ thông tin</w:t>
      </w:r>
    </w:p>
    <w:p w:rsidR="00133CFF" w:rsidRPr="00F26C06" w:rsidRDefault="000E2D99" w:rsidP="006D22F8">
      <w:pPr>
        <w:pStyle w:val="CommentText"/>
        <w:spacing w:before="120" w:after="120"/>
        <w:jc w:val="both"/>
        <w:rPr>
          <w:rFonts w:ascii="Times New Roman" w:hAnsi="Times New Roman"/>
          <w:sz w:val="28"/>
          <w:szCs w:val="28"/>
        </w:rPr>
      </w:pPr>
      <w:r w:rsidRPr="00F26C06">
        <w:rPr>
          <w:rFonts w:ascii="Times New Roman" w:hAnsi="Times New Roman"/>
          <w:iCs/>
          <w:sz w:val="28"/>
          <w:szCs w:val="28"/>
          <w:lang w:val="pt-BR"/>
        </w:rPr>
        <w:tab/>
        <w:t>Trong quý, phòng Thanh tra</w:t>
      </w:r>
      <w:r w:rsidR="00CA672C" w:rsidRPr="00F26C06">
        <w:rPr>
          <w:rFonts w:ascii="Times New Roman" w:hAnsi="Times New Roman"/>
          <w:iCs/>
          <w:sz w:val="28"/>
          <w:szCs w:val="28"/>
          <w:lang w:val="pt-BR"/>
        </w:rPr>
        <w:t xml:space="preserve"> thống kê</w:t>
      </w:r>
      <w:r w:rsidRPr="00F26C06">
        <w:rPr>
          <w:rFonts w:ascii="Times New Roman" w:hAnsi="Times New Roman"/>
          <w:iCs/>
          <w:sz w:val="28"/>
          <w:szCs w:val="28"/>
          <w:lang w:val="pt-BR"/>
        </w:rPr>
        <w:t xml:space="preserve"> </w:t>
      </w:r>
      <w:r w:rsidR="00654686" w:rsidRPr="00F26C06">
        <w:rPr>
          <w:rFonts w:ascii="Times New Roman" w:hAnsi="Times New Roman"/>
          <w:iCs/>
          <w:sz w:val="28"/>
          <w:szCs w:val="28"/>
          <w:lang w:val="pt-BR"/>
        </w:rPr>
        <w:t xml:space="preserve">phối </w:t>
      </w:r>
      <w:r w:rsidR="00AC1A68" w:rsidRPr="00F26C06">
        <w:rPr>
          <w:rFonts w:ascii="Times New Roman" w:hAnsi="Times New Roman"/>
          <w:iCs/>
          <w:sz w:val="28"/>
          <w:szCs w:val="28"/>
          <w:lang w:val="pt-BR"/>
        </w:rPr>
        <w:t xml:space="preserve">kết hợp với </w:t>
      </w:r>
      <w:r w:rsidR="00ED053C" w:rsidRPr="00F26C06">
        <w:rPr>
          <w:rFonts w:ascii="Times New Roman" w:hAnsi="Times New Roman"/>
          <w:iCs/>
          <w:sz w:val="28"/>
          <w:szCs w:val="28"/>
          <w:lang w:val="pt-BR"/>
        </w:rPr>
        <w:t xml:space="preserve">phòng </w:t>
      </w:r>
      <w:r w:rsidR="00CA672C" w:rsidRPr="00F26C06">
        <w:rPr>
          <w:rFonts w:ascii="Times New Roman" w:hAnsi="Times New Roman"/>
          <w:iCs/>
          <w:sz w:val="28"/>
          <w:szCs w:val="28"/>
          <w:lang w:val="pt-BR"/>
        </w:rPr>
        <w:t>Thống kê Công-</w:t>
      </w:r>
      <w:r w:rsidR="00ED053C" w:rsidRPr="00F26C06">
        <w:rPr>
          <w:rFonts w:ascii="Times New Roman" w:hAnsi="Times New Roman"/>
          <w:iCs/>
          <w:sz w:val="28"/>
          <w:szCs w:val="28"/>
          <w:lang w:val="pt-BR"/>
        </w:rPr>
        <w:t>Thương</w:t>
      </w:r>
      <w:r w:rsidR="00DF28AE" w:rsidRPr="00F26C06">
        <w:rPr>
          <w:rFonts w:ascii="Times New Roman" w:hAnsi="Times New Roman"/>
          <w:iCs/>
          <w:sz w:val="28"/>
          <w:szCs w:val="28"/>
          <w:lang w:val="pt-BR"/>
        </w:rPr>
        <w:t>, phòng Dân số -Văn xã</w:t>
      </w:r>
      <w:r w:rsidR="00ED053C" w:rsidRPr="00F26C06">
        <w:rPr>
          <w:rFonts w:ascii="Times New Roman" w:hAnsi="Times New Roman"/>
          <w:iCs/>
          <w:sz w:val="28"/>
          <w:szCs w:val="28"/>
          <w:lang w:val="pt-BR"/>
        </w:rPr>
        <w:t xml:space="preserve"> </w:t>
      </w:r>
      <w:r w:rsidR="00CA672C" w:rsidRPr="00F26C06">
        <w:rPr>
          <w:rFonts w:ascii="Times New Roman" w:hAnsi="Times New Roman"/>
          <w:iCs/>
          <w:sz w:val="28"/>
          <w:szCs w:val="28"/>
          <w:lang w:val="pt-BR"/>
        </w:rPr>
        <w:t xml:space="preserve">tiến hành </w:t>
      </w:r>
      <w:r w:rsidR="00CA672C" w:rsidRPr="00F26C06">
        <w:rPr>
          <w:rFonts w:ascii="Times New Roman" w:hAnsi="Times New Roman"/>
          <w:sz w:val="28"/>
          <w:szCs w:val="28"/>
        </w:rPr>
        <w:t>0</w:t>
      </w:r>
      <w:r w:rsidR="00DF28AE" w:rsidRPr="00F26C06">
        <w:rPr>
          <w:rFonts w:ascii="Times New Roman" w:hAnsi="Times New Roman"/>
          <w:sz w:val="28"/>
          <w:szCs w:val="28"/>
        </w:rPr>
        <w:t>2</w:t>
      </w:r>
      <w:r w:rsidR="00CA672C" w:rsidRPr="00F26C06">
        <w:rPr>
          <w:rFonts w:ascii="Times New Roman" w:hAnsi="Times New Roman"/>
          <w:sz w:val="28"/>
          <w:szCs w:val="28"/>
        </w:rPr>
        <w:t xml:space="preserve"> cuộc </w:t>
      </w:r>
      <w:r w:rsidR="00B00C9A" w:rsidRPr="00F26C06">
        <w:rPr>
          <w:rFonts w:ascii="Times New Roman" w:hAnsi="Times New Roman"/>
          <w:iCs/>
          <w:sz w:val="28"/>
          <w:szCs w:val="28"/>
          <w:lang w:val="pt-BR"/>
        </w:rPr>
        <w:t>t</w:t>
      </w:r>
      <w:r w:rsidR="00133CFF" w:rsidRPr="00F26C06">
        <w:rPr>
          <w:rFonts w:ascii="Times New Roman" w:hAnsi="Times New Roman"/>
          <w:sz w:val="28"/>
          <w:szCs w:val="28"/>
        </w:rPr>
        <w:t xml:space="preserve">hanh tra </w:t>
      </w:r>
      <w:r w:rsidR="00CA672C" w:rsidRPr="00F26C06">
        <w:rPr>
          <w:rFonts w:ascii="Times New Roman" w:hAnsi="Times New Roman"/>
          <w:sz w:val="28"/>
          <w:szCs w:val="28"/>
        </w:rPr>
        <w:t xml:space="preserve">việc </w:t>
      </w:r>
      <w:r w:rsidR="00133CFF" w:rsidRPr="00F26C06">
        <w:rPr>
          <w:rFonts w:ascii="Times New Roman" w:hAnsi="Times New Roman"/>
          <w:sz w:val="28"/>
          <w:szCs w:val="28"/>
        </w:rPr>
        <w:t xml:space="preserve">thực hiện Chế độ báo cáo thống kê cơ sở đối với </w:t>
      </w:r>
      <w:r w:rsidR="00133CFF" w:rsidRPr="00F26C06">
        <w:rPr>
          <w:rFonts w:ascii="Times New Roman" w:hAnsi="Times New Roman"/>
          <w:iCs/>
          <w:sz w:val="28"/>
          <w:szCs w:val="28"/>
          <w:lang w:val="pt-BR"/>
        </w:rPr>
        <w:t>0</w:t>
      </w:r>
      <w:r w:rsidR="00DF28AE" w:rsidRPr="00F26C06">
        <w:rPr>
          <w:rFonts w:ascii="Times New Roman" w:hAnsi="Times New Roman"/>
          <w:iCs/>
          <w:sz w:val="28"/>
          <w:szCs w:val="28"/>
          <w:lang w:val="pt-BR"/>
        </w:rPr>
        <w:t>1</w:t>
      </w:r>
      <w:r w:rsidR="00133CFF" w:rsidRPr="00F26C06">
        <w:rPr>
          <w:rFonts w:ascii="Times New Roman" w:hAnsi="Times New Roman"/>
          <w:iCs/>
          <w:sz w:val="28"/>
          <w:szCs w:val="28"/>
          <w:lang w:val="pt-BR"/>
        </w:rPr>
        <w:t xml:space="preserve"> doanh nghiệp có vốn đầu tư nước </w:t>
      </w:r>
      <w:r w:rsidR="00133CFF" w:rsidRPr="00F26C06">
        <w:rPr>
          <w:rFonts w:ascii="Times New Roman" w:hAnsi="Times New Roman"/>
          <w:sz w:val="28"/>
          <w:szCs w:val="28"/>
        </w:rPr>
        <w:t>ngoài</w:t>
      </w:r>
      <w:r w:rsidR="00CA672C" w:rsidRPr="00F26C06">
        <w:rPr>
          <w:rFonts w:ascii="Times New Roman" w:hAnsi="Times New Roman"/>
          <w:sz w:val="28"/>
          <w:szCs w:val="28"/>
        </w:rPr>
        <w:t xml:space="preserve"> và việc chấp hành </w:t>
      </w:r>
      <w:r w:rsidR="00352CB6" w:rsidRPr="00F26C06">
        <w:rPr>
          <w:rFonts w:ascii="Times New Roman" w:hAnsi="Times New Roman"/>
          <w:sz w:val="28"/>
          <w:szCs w:val="28"/>
        </w:rPr>
        <w:t xml:space="preserve">phương án điều tra </w:t>
      </w:r>
      <w:r w:rsidR="00CA672C" w:rsidRPr="00F26C06">
        <w:rPr>
          <w:rFonts w:ascii="Times New Roman" w:hAnsi="Times New Roman"/>
          <w:sz w:val="28"/>
          <w:szCs w:val="28"/>
        </w:rPr>
        <w:t>K</w:t>
      </w:r>
      <w:r w:rsidR="0025591F" w:rsidRPr="00F26C06">
        <w:rPr>
          <w:rFonts w:ascii="Times New Roman" w:hAnsi="Times New Roman"/>
          <w:sz w:val="28"/>
          <w:szCs w:val="28"/>
        </w:rPr>
        <w:t xml:space="preserve">hảo sát mức sống dân cư </w:t>
      </w:r>
      <w:r w:rsidR="00CA672C" w:rsidRPr="00F26C06">
        <w:rPr>
          <w:rFonts w:ascii="Times New Roman" w:hAnsi="Times New Roman"/>
          <w:sz w:val="28"/>
          <w:szCs w:val="28"/>
        </w:rPr>
        <w:t xml:space="preserve">đối với Chi cục Thống kê </w:t>
      </w:r>
      <w:r w:rsidR="00352CB6" w:rsidRPr="00F26C06">
        <w:rPr>
          <w:rFonts w:ascii="Times New Roman" w:hAnsi="Times New Roman"/>
          <w:sz w:val="28"/>
          <w:szCs w:val="28"/>
        </w:rPr>
        <w:t>Thành</w:t>
      </w:r>
      <w:r w:rsidR="00DF28AE" w:rsidRPr="00F26C06">
        <w:rPr>
          <w:rFonts w:ascii="Times New Roman" w:hAnsi="Times New Roman"/>
          <w:sz w:val="28"/>
          <w:szCs w:val="28"/>
        </w:rPr>
        <w:t xml:space="preserve"> phố Tây Ninh</w:t>
      </w:r>
      <w:r w:rsidR="00352CB6" w:rsidRPr="00F26C06">
        <w:rPr>
          <w:rFonts w:ascii="Times New Roman" w:hAnsi="Times New Roman"/>
          <w:sz w:val="28"/>
          <w:szCs w:val="28"/>
        </w:rPr>
        <w:t>.</w:t>
      </w:r>
    </w:p>
    <w:p w:rsidR="00B809A6" w:rsidRPr="00F26C06" w:rsidRDefault="00B809A6" w:rsidP="006D22F8">
      <w:pPr>
        <w:pStyle w:val="CommentText"/>
        <w:spacing w:before="120" w:after="120"/>
        <w:jc w:val="both"/>
        <w:rPr>
          <w:rFonts w:ascii="Times New Roman" w:hAnsi="Times New Roman"/>
          <w:iCs/>
          <w:sz w:val="28"/>
          <w:szCs w:val="28"/>
          <w:lang w:val="pt-BR"/>
        </w:rPr>
      </w:pPr>
      <w:r w:rsidRPr="00F26C06">
        <w:rPr>
          <w:rFonts w:ascii="Times New Roman" w:hAnsi="Times New Roman"/>
          <w:sz w:val="28"/>
          <w:szCs w:val="28"/>
        </w:rPr>
        <w:tab/>
        <w:t>Triển khai cho các phòng nghiệp vụ Cơ quan Cục, Chi cục Thống kê các huyện, thành phố góp ý dự thảo danh mục HTCTTK cấp tỉnh, cấp huyện và cấp xã.</w:t>
      </w:r>
    </w:p>
    <w:p w:rsidR="00603A28" w:rsidRPr="00F26C06" w:rsidRDefault="00CA672C" w:rsidP="006D22F8">
      <w:pPr>
        <w:spacing w:before="120" w:after="120"/>
        <w:ind w:firstLine="720"/>
        <w:jc w:val="both"/>
        <w:rPr>
          <w:rFonts w:ascii="Times New Roman" w:hAnsi="Times New Roman"/>
          <w:sz w:val="28"/>
          <w:szCs w:val="28"/>
        </w:rPr>
      </w:pPr>
      <w:r w:rsidRPr="00F26C06">
        <w:rPr>
          <w:rFonts w:ascii="Times New Roman" w:hAnsi="Times New Roman"/>
          <w:sz w:val="28"/>
          <w:szCs w:val="28"/>
        </w:rPr>
        <w:t>Về công tác tuyên truyền, Cục tiếp tục thực hiện việc l</w:t>
      </w:r>
      <w:r w:rsidR="00603A28" w:rsidRPr="00F26C06">
        <w:rPr>
          <w:rFonts w:ascii="Times New Roman" w:hAnsi="Times New Roman"/>
          <w:sz w:val="28"/>
          <w:szCs w:val="28"/>
        </w:rPr>
        <w:t xml:space="preserve">ồng ghép triển khai Nghị định 79/NĐ-CP về Quy định về xử phạt vi phạm hành chính trong lĩnh vực thống kê trong </w:t>
      </w:r>
      <w:r w:rsidR="00CA425B" w:rsidRPr="00F26C06">
        <w:rPr>
          <w:rFonts w:ascii="Times New Roman" w:hAnsi="Times New Roman"/>
          <w:sz w:val="28"/>
          <w:szCs w:val="28"/>
        </w:rPr>
        <w:t xml:space="preserve">các </w:t>
      </w:r>
      <w:r w:rsidR="00603A28" w:rsidRPr="00F26C06">
        <w:rPr>
          <w:rFonts w:ascii="Times New Roman" w:hAnsi="Times New Roman"/>
          <w:sz w:val="28"/>
          <w:szCs w:val="28"/>
        </w:rPr>
        <w:t>hội nghị tập huấn điều tra.</w:t>
      </w:r>
      <w:r w:rsidR="00085F63" w:rsidRPr="00F26C06">
        <w:rPr>
          <w:rFonts w:ascii="Times New Roman" w:hAnsi="Times New Roman"/>
          <w:sz w:val="28"/>
          <w:szCs w:val="28"/>
        </w:rPr>
        <w:t xml:space="preserve"> Tuyên truyền Luật Bầu cử Quốc hội, HĐND các cấp; Luật phòng chống khủng bố và các văn bản có liên quan; Luật phòng chống tác hại của thuốc lá …</w:t>
      </w:r>
    </w:p>
    <w:p w:rsidR="000E2D99" w:rsidRPr="00F26C06" w:rsidRDefault="002037DD" w:rsidP="006D22F8">
      <w:pPr>
        <w:tabs>
          <w:tab w:val="left" w:pos="720"/>
          <w:tab w:val="left" w:pos="1440"/>
          <w:tab w:val="left" w:pos="2160"/>
          <w:tab w:val="left" w:pos="2880"/>
          <w:tab w:val="left" w:pos="3600"/>
          <w:tab w:val="left" w:pos="4320"/>
          <w:tab w:val="left" w:pos="5040"/>
          <w:tab w:val="left" w:pos="6460"/>
        </w:tabs>
        <w:spacing w:before="120" w:after="120"/>
        <w:jc w:val="both"/>
        <w:rPr>
          <w:rFonts w:ascii="Times New Roman" w:hAnsi="Times New Roman"/>
          <w:sz w:val="28"/>
          <w:szCs w:val="28"/>
        </w:rPr>
      </w:pPr>
      <w:r w:rsidRPr="00F26C06">
        <w:rPr>
          <w:rFonts w:ascii="Times New Roman" w:hAnsi="Times New Roman"/>
          <w:iCs/>
          <w:sz w:val="28"/>
          <w:szCs w:val="28"/>
          <w:lang w:val="pt-BR"/>
        </w:rPr>
        <w:tab/>
      </w:r>
      <w:r w:rsidR="000E2D99" w:rsidRPr="00F26C06">
        <w:rPr>
          <w:rFonts w:ascii="Times New Roman" w:hAnsi="Times New Roman"/>
          <w:sz w:val="28"/>
          <w:szCs w:val="28"/>
        </w:rPr>
        <w:t xml:space="preserve">Về công tác Công nghệ thông tin, đã triển khai tổ chức thực hiện được: </w:t>
      </w:r>
    </w:p>
    <w:p w:rsidR="00085F63" w:rsidRPr="00F26C06" w:rsidRDefault="00185F0C" w:rsidP="006D22F8">
      <w:pPr>
        <w:spacing w:before="120" w:after="120"/>
        <w:ind w:firstLine="720"/>
        <w:jc w:val="both"/>
        <w:rPr>
          <w:rFonts w:ascii="Times New Roman" w:hAnsi="Times New Roman"/>
          <w:sz w:val="28"/>
          <w:szCs w:val="28"/>
        </w:rPr>
      </w:pPr>
      <w:r w:rsidRPr="00F26C06">
        <w:rPr>
          <w:rFonts w:ascii="Times New Roman" w:hAnsi="Times New Roman"/>
          <w:sz w:val="28"/>
          <w:szCs w:val="28"/>
        </w:rPr>
        <w:t xml:space="preserve">- </w:t>
      </w:r>
      <w:r w:rsidR="00085F63" w:rsidRPr="00F26C06">
        <w:rPr>
          <w:rFonts w:ascii="Times New Roman" w:hAnsi="Times New Roman"/>
          <w:sz w:val="28"/>
          <w:szCs w:val="28"/>
        </w:rPr>
        <w:t>Lập kế hoạch và tiến hành kiểm tra hiện trạng CNTT của các Chi cục Thống kê huyện, thành phố, qua đó sửa chữa, cài đặt lại những hỏng hóc thông thường.</w:t>
      </w:r>
    </w:p>
    <w:p w:rsidR="00603A28" w:rsidRPr="00F26C06" w:rsidRDefault="00603A28" w:rsidP="006D22F8">
      <w:pPr>
        <w:spacing w:before="120" w:after="120"/>
        <w:ind w:firstLine="720"/>
        <w:jc w:val="both"/>
        <w:rPr>
          <w:rFonts w:ascii="Times New Roman" w:hAnsi="Times New Roman"/>
          <w:sz w:val="28"/>
          <w:szCs w:val="28"/>
        </w:rPr>
      </w:pPr>
      <w:r w:rsidRPr="00F26C06">
        <w:rPr>
          <w:rFonts w:ascii="Times New Roman" w:hAnsi="Times New Roman"/>
          <w:sz w:val="28"/>
          <w:szCs w:val="28"/>
        </w:rPr>
        <w:t>- Cài đặt phần mềm</w:t>
      </w:r>
      <w:r w:rsidR="00E22F37" w:rsidRPr="00F26C06">
        <w:rPr>
          <w:rFonts w:ascii="Times New Roman" w:hAnsi="Times New Roman"/>
          <w:sz w:val="28"/>
          <w:szCs w:val="28"/>
        </w:rPr>
        <w:t xml:space="preserve"> giá mới;</w:t>
      </w:r>
      <w:r w:rsidR="00BA3E89" w:rsidRPr="00F26C06">
        <w:rPr>
          <w:rFonts w:ascii="Times New Roman" w:hAnsi="Times New Roman"/>
          <w:sz w:val="28"/>
          <w:szCs w:val="28"/>
        </w:rPr>
        <w:t xml:space="preserve"> cài đặt, chuyển dữ liệu từ máy cũ sang máy mới cho công chức phòng Thống kê Công- Thương.</w:t>
      </w:r>
    </w:p>
    <w:p w:rsidR="000E2D99" w:rsidRPr="00F26C06" w:rsidRDefault="000E2D99" w:rsidP="006D22F8">
      <w:pPr>
        <w:spacing w:before="120" w:after="120"/>
        <w:ind w:firstLine="720"/>
        <w:jc w:val="both"/>
        <w:rPr>
          <w:rFonts w:ascii="Times New Roman" w:hAnsi="Times New Roman"/>
          <w:sz w:val="28"/>
          <w:szCs w:val="28"/>
        </w:rPr>
      </w:pPr>
      <w:r w:rsidRPr="00F26C06">
        <w:rPr>
          <w:rFonts w:ascii="Times New Roman" w:hAnsi="Times New Roman"/>
          <w:sz w:val="28"/>
          <w:szCs w:val="28"/>
        </w:rPr>
        <w:t>- Sửa chữa, cài đặt máy vi tính, máy in cho các phòng thuộc cơ quan Cục và các Chi cục Thống kê huyện, thành phố</w:t>
      </w:r>
      <w:r w:rsidR="00085F63" w:rsidRPr="00F26C06">
        <w:rPr>
          <w:rFonts w:ascii="Times New Roman" w:hAnsi="Times New Roman"/>
          <w:sz w:val="28"/>
          <w:szCs w:val="28"/>
        </w:rPr>
        <w:t xml:space="preserve"> khi có yêu cầu.</w:t>
      </w:r>
    </w:p>
    <w:p w:rsidR="000E2D99" w:rsidRPr="00F26C06" w:rsidRDefault="000E2D99" w:rsidP="006D22F8">
      <w:pPr>
        <w:tabs>
          <w:tab w:val="left" w:pos="720"/>
          <w:tab w:val="left" w:pos="1440"/>
          <w:tab w:val="left" w:pos="2160"/>
          <w:tab w:val="left" w:pos="2880"/>
          <w:tab w:val="left" w:pos="3600"/>
          <w:tab w:val="left" w:pos="4320"/>
          <w:tab w:val="left" w:pos="5040"/>
          <w:tab w:val="left" w:pos="6460"/>
        </w:tabs>
        <w:spacing w:before="120" w:after="120"/>
        <w:jc w:val="both"/>
        <w:rPr>
          <w:rFonts w:ascii="Times New Roman" w:hAnsi="Times New Roman"/>
          <w:b/>
          <w:sz w:val="28"/>
          <w:szCs w:val="28"/>
        </w:rPr>
      </w:pPr>
      <w:r w:rsidRPr="00F26C06">
        <w:rPr>
          <w:rFonts w:ascii="Times New Roman" w:hAnsi="Times New Roman"/>
          <w:sz w:val="28"/>
          <w:szCs w:val="28"/>
        </w:rPr>
        <w:lastRenderedPageBreak/>
        <w:tab/>
      </w:r>
      <w:r w:rsidRPr="00F26C06">
        <w:rPr>
          <w:rFonts w:ascii="Times New Roman" w:hAnsi="Times New Roman"/>
          <w:b/>
          <w:sz w:val="28"/>
          <w:szCs w:val="28"/>
        </w:rPr>
        <w:t>3.3 Tổ chức, Hành chính và Thi đua khen thưởng;</w:t>
      </w:r>
    </w:p>
    <w:p w:rsidR="000E2D99" w:rsidRPr="00F26C06" w:rsidRDefault="000E2D99" w:rsidP="006D22F8">
      <w:pPr>
        <w:tabs>
          <w:tab w:val="left" w:pos="720"/>
          <w:tab w:val="left" w:pos="1440"/>
          <w:tab w:val="left" w:pos="2160"/>
          <w:tab w:val="left" w:pos="2880"/>
          <w:tab w:val="left" w:pos="3600"/>
          <w:tab w:val="left" w:pos="4320"/>
          <w:tab w:val="left" w:pos="5040"/>
          <w:tab w:val="left" w:pos="6460"/>
        </w:tabs>
        <w:spacing w:before="120" w:after="120"/>
        <w:jc w:val="both"/>
        <w:rPr>
          <w:rFonts w:ascii="Times New Roman" w:hAnsi="Times New Roman"/>
          <w:b/>
          <w:sz w:val="28"/>
          <w:szCs w:val="28"/>
        </w:rPr>
      </w:pPr>
      <w:r w:rsidRPr="00F26C06">
        <w:rPr>
          <w:rFonts w:ascii="Times New Roman" w:hAnsi="Times New Roman"/>
          <w:b/>
          <w:sz w:val="28"/>
          <w:szCs w:val="28"/>
        </w:rPr>
        <w:tab/>
        <w:t>3.3.1-Về công tác tổ chức cán bộ, đào tạo bồi dưỡng:</w:t>
      </w:r>
    </w:p>
    <w:p w:rsidR="00BA3E89" w:rsidRPr="00F26C06" w:rsidRDefault="00BA3E89" w:rsidP="006D22F8">
      <w:pPr>
        <w:spacing w:before="120" w:after="120"/>
        <w:ind w:firstLine="720"/>
        <w:jc w:val="both"/>
        <w:rPr>
          <w:rFonts w:ascii="Times New Roman" w:hAnsi="Times New Roman"/>
          <w:spacing w:val="4"/>
          <w:sz w:val="28"/>
          <w:szCs w:val="28"/>
        </w:rPr>
      </w:pPr>
      <w:r w:rsidRPr="00F26C06">
        <w:rPr>
          <w:rFonts w:ascii="Times New Roman" w:hAnsi="Times New Roman"/>
          <w:spacing w:val="4"/>
          <w:sz w:val="28"/>
          <w:szCs w:val="28"/>
        </w:rPr>
        <w:t>- Cục trưởng ký quyết định bổ nhiệm Chi cục trưởng Chi cục Thống kê huyện Hòa Thành và bổ nhiệm lại Tr</w:t>
      </w:r>
      <w:r w:rsidR="00E22F37" w:rsidRPr="00F26C06">
        <w:rPr>
          <w:rFonts w:ascii="Times New Roman" w:hAnsi="Times New Roman"/>
          <w:spacing w:val="4"/>
          <w:sz w:val="28"/>
          <w:szCs w:val="28"/>
        </w:rPr>
        <w:t>ưởng phòng Thống kê Nông nghiệp.</w:t>
      </w:r>
    </w:p>
    <w:p w:rsidR="00BA3E89" w:rsidRPr="00F26C06" w:rsidRDefault="00BA3E89" w:rsidP="006D22F8">
      <w:pPr>
        <w:spacing w:before="120" w:after="120"/>
        <w:ind w:firstLine="720"/>
        <w:jc w:val="both"/>
        <w:rPr>
          <w:rFonts w:ascii="Times New Roman" w:hAnsi="Times New Roman"/>
          <w:spacing w:val="4"/>
          <w:sz w:val="28"/>
          <w:szCs w:val="28"/>
        </w:rPr>
      </w:pPr>
      <w:r w:rsidRPr="00F26C06">
        <w:rPr>
          <w:rFonts w:ascii="Times New Roman" w:hAnsi="Times New Roman"/>
          <w:spacing w:val="4"/>
          <w:sz w:val="28"/>
          <w:szCs w:val="28"/>
        </w:rPr>
        <w:t>- Quyết định nâng lương, phụ cấp thâm niên vượt khung thường xuyên cho 3 công chức; Cụ</w:t>
      </w:r>
      <w:r w:rsidR="00E161C0">
        <w:rPr>
          <w:rFonts w:ascii="Times New Roman" w:hAnsi="Times New Roman"/>
          <w:spacing w:val="4"/>
          <w:sz w:val="28"/>
          <w:szCs w:val="28"/>
        </w:rPr>
        <w:t xml:space="preserve">c trưởng ký quyết định nghỉ hưu trước tuổi </w:t>
      </w:r>
      <w:r w:rsidRPr="00F26C06">
        <w:rPr>
          <w:rFonts w:ascii="Times New Roman" w:hAnsi="Times New Roman"/>
          <w:spacing w:val="4"/>
          <w:sz w:val="28"/>
          <w:szCs w:val="28"/>
        </w:rPr>
        <w:t>theo Nghị định 108/2014/NĐ-CP cho 01 công chức</w:t>
      </w:r>
      <w:r w:rsidR="00E161C0">
        <w:rPr>
          <w:rFonts w:ascii="Times New Roman" w:hAnsi="Times New Roman"/>
          <w:spacing w:val="4"/>
          <w:sz w:val="28"/>
          <w:szCs w:val="28"/>
        </w:rPr>
        <w:t xml:space="preserve"> Chi cục Thống kê DMC</w:t>
      </w:r>
      <w:r w:rsidRPr="00F26C06">
        <w:rPr>
          <w:rFonts w:ascii="Times New Roman" w:hAnsi="Times New Roman"/>
          <w:spacing w:val="4"/>
          <w:sz w:val="28"/>
          <w:szCs w:val="28"/>
        </w:rPr>
        <w:t xml:space="preserve">; </w:t>
      </w:r>
      <w:r w:rsidR="00F26C06" w:rsidRPr="00F26C06">
        <w:rPr>
          <w:rFonts w:ascii="Times New Roman" w:hAnsi="Times New Roman"/>
          <w:spacing w:val="4"/>
          <w:sz w:val="28"/>
          <w:szCs w:val="28"/>
        </w:rPr>
        <w:t>c</w:t>
      </w:r>
      <w:r w:rsidR="00E161C0">
        <w:rPr>
          <w:rFonts w:ascii="Times New Roman" w:hAnsi="Times New Roman"/>
          <w:spacing w:val="4"/>
          <w:sz w:val="28"/>
          <w:szCs w:val="28"/>
        </w:rPr>
        <w:t xml:space="preserve">hấm dứt hợp đồng </w:t>
      </w:r>
      <w:r w:rsidRPr="00F26C06">
        <w:rPr>
          <w:rFonts w:ascii="Times New Roman" w:hAnsi="Times New Roman"/>
          <w:spacing w:val="4"/>
          <w:sz w:val="28"/>
          <w:szCs w:val="28"/>
        </w:rPr>
        <w:t xml:space="preserve"> với 1 lao động phòng Công -Thương.</w:t>
      </w:r>
    </w:p>
    <w:p w:rsidR="00527F16" w:rsidRPr="00F26C06" w:rsidRDefault="00527F16" w:rsidP="006D22F8">
      <w:pPr>
        <w:spacing w:before="120" w:after="120"/>
        <w:ind w:firstLine="720"/>
        <w:jc w:val="both"/>
        <w:rPr>
          <w:rFonts w:ascii="Times New Roman" w:hAnsi="Times New Roman"/>
          <w:spacing w:val="4"/>
          <w:sz w:val="28"/>
          <w:szCs w:val="28"/>
        </w:rPr>
      </w:pPr>
      <w:r w:rsidRPr="00F26C06">
        <w:rPr>
          <w:rFonts w:ascii="Times New Roman" w:hAnsi="Times New Roman"/>
          <w:spacing w:val="4"/>
          <w:sz w:val="28"/>
          <w:szCs w:val="28"/>
        </w:rPr>
        <w:t>- Hoàn thành công tác quy hoạch cán bộ lãnh đạo, quản lý gi</w:t>
      </w:r>
      <w:r w:rsidR="00F72C4E" w:rsidRPr="00F26C06">
        <w:rPr>
          <w:rFonts w:ascii="Times New Roman" w:hAnsi="Times New Roman"/>
          <w:spacing w:val="4"/>
          <w:sz w:val="28"/>
          <w:szCs w:val="28"/>
        </w:rPr>
        <w:t>ai đọa</w:t>
      </w:r>
      <w:r w:rsidRPr="00F26C06">
        <w:rPr>
          <w:rFonts w:ascii="Times New Roman" w:hAnsi="Times New Roman"/>
          <w:spacing w:val="4"/>
          <w:sz w:val="28"/>
          <w:szCs w:val="28"/>
        </w:rPr>
        <w:t xml:space="preserve">n </w:t>
      </w:r>
      <w:r w:rsidR="00F72C4E" w:rsidRPr="00F26C06">
        <w:rPr>
          <w:rFonts w:ascii="Times New Roman" w:hAnsi="Times New Roman"/>
          <w:spacing w:val="4"/>
          <w:sz w:val="28"/>
          <w:szCs w:val="28"/>
        </w:rPr>
        <w:t>(</w:t>
      </w:r>
      <w:r w:rsidRPr="00F26C06">
        <w:rPr>
          <w:rFonts w:ascii="Times New Roman" w:hAnsi="Times New Roman"/>
          <w:spacing w:val="4"/>
          <w:sz w:val="28"/>
          <w:szCs w:val="28"/>
        </w:rPr>
        <w:t>2016-2021</w:t>
      </w:r>
      <w:r w:rsidR="00F72C4E" w:rsidRPr="00F26C06">
        <w:rPr>
          <w:rFonts w:ascii="Times New Roman" w:hAnsi="Times New Roman"/>
          <w:spacing w:val="4"/>
          <w:sz w:val="28"/>
          <w:szCs w:val="28"/>
        </w:rPr>
        <w:t>)</w:t>
      </w:r>
      <w:r w:rsidRPr="00F26C06">
        <w:rPr>
          <w:rFonts w:ascii="Times New Roman" w:hAnsi="Times New Roman"/>
          <w:spacing w:val="4"/>
          <w:sz w:val="28"/>
          <w:szCs w:val="28"/>
        </w:rPr>
        <w:t xml:space="preserve">, </w:t>
      </w:r>
      <w:r w:rsidR="00F72C4E" w:rsidRPr="00F26C06">
        <w:rPr>
          <w:rFonts w:ascii="Times New Roman" w:hAnsi="Times New Roman"/>
          <w:spacing w:val="4"/>
          <w:sz w:val="28"/>
          <w:szCs w:val="28"/>
        </w:rPr>
        <w:t xml:space="preserve">và quy hoạch cán bộ thuộc Ban Thường vụ Tỉnh ủy </w:t>
      </w:r>
      <w:r w:rsidR="00367B16" w:rsidRPr="00F26C06">
        <w:rPr>
          <w:rFonts w:ascii="Times New Roman" w:hAnsi="Times New Roman"/>
          <w:spacing w:val="4"/>
          <w:sz w:val="28"/>
          <w:szCs w:val="28"/>
        </w:rPr>
        <w:t xml:space="preserve">quản lý gia đoạn </w:t>
      </w:r>
      <w:r w:rsidRPr="00F26C06">
        <w:rPr>
          <w:rFonts w:ascii="Times New Roman" w:hAnsi="Times New Roman"/>
          <w:spacing w:val="4"/>
          <w:sz w:val="28"/>
          <w:szCs w:val="28"/>
        </w:rPr>
        <w:t>201</w:t>
      </w:r>
      <w:r w:rsidR="00367B16" w:rsidRPr="00F26C06">
        <w:rPr>
          <w:rFonts w:ascii="Times New Roman" w:hAnsi="Times New Roman"/>
          <w:spacing w:val="4"/>
          <w:sz w:val="28"/>
          <w:szCs w:val="28"/>
        </w:rPr>
        <w:t>5</w:t>
      </w:r>
      <w:r w:rsidRPr="00F26C06">
        <w:rPr>
          <w:rFonts w:ascii="Times New Roman" w:hAnsi="Times New Roman"/>
          <w:spacing w:val="4"/>
          <w:sz w:val="28"/>
          <w:szCs w:val="28"/>
        </w:rPr>
        <w:t>-202</w:t>
      </w:r>
      <w:r w:rsidR="00367B16" w:rsidRPr="00F26C06">
        <w:rPr>
          <w:rFonts w:ascii="Times New Roman" w:hAnsi="Times New Roman"/>
          <w:spacing w:val="4"/>
          <w:sz w:val="28"/>
          <w:szCs w:val="28"/>
        </w:rPr>
        <w:t>0, 2020-2025</w:t>
      </w:r>
      <w:r w:rsidRPr="00F26C06">
        <w:rPr>
          <w:rFonts w:ascii="Times New Roman" w:hAnsi="Times New Roman"/>
          <w:spacing w:val="4"/>
          <w:sz w:val="28"/>
          <w:szCs w:val="28"/>
        </w:rPr>
        <w:t xml:space="preserve"> gửi Tổng cục Thống kê và Ban Tổ chức Tỉnh ủy đúng thời gian quy định.</w:t>
      </w:r>
    </w:p>
    <w:p w:rsidR="00BA3E89" w:rsidRPr="00F26C06" w:rsidRDefault="00BA3E89" w:rsidP="006D22F8">
      <w:pPr>
        <w:spacing w:before="120" w:after="120"/>
        <w:ind w:firstLine="720"/>
        <w:jc w:val="both"/>
        <w:rPr>
          <w:rFonts w:ascii="Times New Roman" w:hAnsi="Times New Roman"/>
          <w:spacing w:val="4"/>
          <w:sz w:val="28"/>
          <w:szCs w:val="28"/>
        </w:rPr>
      </w:pPr>
      <w:r w:rsidRPr="00F26C06">
        <w:rPr>
          <w:rFonts w:ascii="Times New Roman" w:hAnsi="Times New Roman"/>
          <w:spacing w:val="4"/>
          <w:sz w:val="28"/>
          <w:szCs w:val="28"/>
        </w:rPr>
        <w:t>- Thực hiện kịp thời việc đóng Bảo hiểm xã hội, Bảo hiểm Y tế đối với cán bộ, công chức và người lao động theo đúng quy định. Thanh toán chế độ Bảo hiểm xã hội cho 2 công chức nghỉ thai sản</w:t>
      </w:r>
      <w:r w:rsidR="00F26C06" w:rsidRPr="00F26C06">
        <w:rPr>
          <w:rFonts w:ascii="Times New Roman" w:hAnsi="Times New Roman"/>
          <w:spacing w:val="4"/>
          <w:sz w:val="28"/>
          <w:szCs w:val="28"/>
        </w:rPr>
        <w:t>.</w:t>
      </w:r>
    </w:p>
    <w:p w:rsidR="00BA3E89" w:rsidRPr="00F26C06" w:rsidRDefault="00BA3E89" w:rsidP="006D22F8">
      <w:pPr>
        <w:tabs>
          <w:tab w:val="left" w:pos="720"/>
          <w:tab w:val="left" w:pos="1440"/>
          <w:tab w:val="left" w:pos="2160"/>
          <w:tab w:val="left" w:pos="2880"/>
          <w:tab w:val="left" w:pos="3600"/>
          <w:tab w:val="left" w:pos="4320"/>
          <w:tab w:val="left" w:pos="5040"/>
          <w:tab w:val="left" w:pos="6460"/>
        </w:tabs>
        <w:spacing w:before="120" w:after="120"/>
        <w:jc w:val="both"/>
        <w:rPr>
          <w:rFonts w:ascii="Times New Roman" w:hAnsi="Times New Roman"/>
          <w:b/>
          <w:sz w:val="28"/>
          <w:szCs w:val="28"/>
        </w:rPr>
      </w:pPr>
      <w:r w:rsidRPr="00F26C06">
        <w:rPr>
          <w:rFonts w:ascii="Times New Roman" w:hAnsi="Times New Roman"/>
          <w:sz w:val="28"/>
          <w:szCs w:val="28"/>
        </w:rPr>
        <w:tab/>
      </w:r>
      <w:r w:rsidRPr="00F26C06">
        <w:rPr>
          <w:rFonts w:ascii="Times New Roman" w:hAnsi="Times New Roman"/>
          <w:b/>
          <w:sz w:val="28"/>
          <w:szCs w:val="28"/>
        </w:rPr>
        <w:t>3.3.2- Về công tác thi đua khen thưởng:</w:t>
      </w:r>
    </w:p>
    <w:p w:rsidR="00BA3E89" w:rsidRPr="00F26C06" w:rsidRDefault="00BA3E89" w:rsidP="006D22F8">
      <w:pPr>
        <w:tabs>
          <w:tab w:val="left" w:pos="720"/>
          <w:tab w:val="left" w:pos="1440"/>
          <w:tab w:val="left" w:pos="2160"/>
          <w:tab w:val="left" w:pos="2880"/>
          <w:tab w:val="left" w:pos="3600"/>
          <w:tab w:val="left" w:pos="4320"/>
          <w:tab w:val="left" w:pos="5040"/>
          <w:tab w:val="left" w:pos="6460"/>
        </w:tabs>
        <w:spacing w:before="120" w:after="120"/>
        <w:jc w:val="both"/>
        <w:rPr>
          <w:rFonts w:ascii="Times New Roman" w:hAnsi="Times New Roman"/>
          <w:i/>
          <w:sz w:val="28"/>
          <w:szCs w:val="28"/>
        </w:rPr>
      </w:pPr>
      <w:r w:rsidRPr="00F26C06">
        <w:rPr>
          <w:rFonts w:ascii="Times New Roman" w:hAnsi="Times New Roman"/>
          <w:sz w:val="28"/>
          <w:szCs w:val="28"/>
        </w:rPr>
        <w:tab/>
      </w:r>
      <w:r w:rsidRPr="00F26C06">
        <w:rPr>
          <w:rFonts w:ascii="Times New Roman" w:hAnsi="Times New Roman"/>
          <w:i/>
          <w:sz w:val="28"/>
          <w:szCs w:val="28"/>
        </w:rPr>
        <w:t>Khối cơ quan Cục:</w:t>
      </w:r>
    </w:p>
    <w:p w:rsidR="00BA3E89" w:rsidRPr="00F26C06" w:rsidRDefault="00BA3E89" w:rsidP="006D22F8">
      <w:pPr>
        <w:spacing w:before="120" w:after="120"/>
        <w:ind w:firstLine="720"/>
        <w:jc w:val="both"/>
        <w:rPr>
          <w:rFonts w:ascii="Times New Roman" w:hAnsi="Times New Roman"/>
          <w:spacing w:val="-6"/>
          <w:position w:val="2"/>
          <w:sz w:val="28"/>
          <w:szCs w:val="28"/>
        </w:rPr>
      </w:pPr>
      <w:r w:rsidRPr="00F26C06">
        <w:rPr>
          <w:rFonts w:ascii="Times New Roman" w:hAnsi="Times New Roman"/>
          <w:spacing w:val="-6"/>
          <w:sz w:val="28"/>
          <w:szCs w:val="28"/>
        </w:rPr>
        <w:t xml:space="preserve"> </w:t>
      </w:r>
      <w:r w:rsidRPr="00F26C06">
        <w:rPr>
          <w:rFonts w:ascii="Times New Roman" w:hAnsi="Times New Roman"/>
          <w:spacing w:val="-6"/>
          <w:position w:val="2"/>
          <w:sz w:val="28"/>
          <w:szCs w:val="28"/>
        </w:rPr>
        <w:t>Căn cứ đánh giá của các Trưởng phòng về kết quả thực hiện nhiệm vụ được giao của từng công chức, bộ phận Thi đua Khen thưởng Cục tổng hợp và thông qua Ban lãnh đạo Cục tại các cuộc họp định kỳ trưởng phó phòng Cục đánh giá thực hiện nhiệm vụ công tác hàng tháng; Trong quý 100% công chức, người lao động cơ quan Cục hoàn thành tốt các nhiệm vụ được giao.</w:t>
      </w:r>
    </w:p>
    <w:p w:rsidR="00BA3E89" w:rsidRPr="00F26C06" w:rsidRDefault="00BA3E89" w:rsidP="006D22F8">
      <w:pPr>
        <w:spacing w:before="120" w:after="120"/>
        <w:ind w:firstLine="720"/>
        <w:jc w:val="both"/>
        <w:rPr>
          <w:rFonts w:ascii="Times New Roman" w:hAnsi="Times New Roman"/>
          <w:spacing w:val="-6"/>
          <w:position w:val="2"/>
          <w:sz w:val="28"/>
          <w:szCs w:val="28"/>
        </w:rPr>
      </w:pPr>
      <w:r w:rsidRPr="00F26C06">
        <w:rPr>
          <w:rFonts w:ascii="Times New Roman" w:hAnsi="Times New Roman"/>
          <w:sz w:val="28"/>
          <w:szCs w:val="28"/>
        </w:rPr>
        <w:t>Bộ phận thi đua hoàn chỉnh hồ sơ đề nghị Hội đồng Thi đua, Khen thưởng Ngành xét tặng Kỷ niệm chương Vì sự nghiệp Thống kê Việt Nam năm 2016 cho 05 trường hợp.</w:t>
      </w:r>
    </w:p>
    <w:p w:rsidR="00BA3E89" w:rsidRPr="00F26C06" w:rsidRDefault="00BA3E89" w:rsidP="006D22F8">
      <w:pPr>
        <w:spacing w:before="120" w:after="120"/>
        <w:ind w:firstLine="720"/>
        <w:jc w:val="both"/>
        <w:rPr>
          <w:rFonts w:ascii="Times New Roman" w:hAnsi="Times New Roman"/>
          <w:i/>
          <w:spacing w:val="-6"/>
          <w:position w:val="2"/>
          <w:sz w:val="28"/>
          <w:szCs w:val="28"/>
        </w:rPr>
      </w:pPr>
      <w:r w:rsidRPr="00F26C06">
        <w:rPr>
          <w:rFonts w:ascii="Times New Roman" w:hAnsi="Times New Roman"/>
          <w:i/>
          <w:spacing w:val="-6"/>
          <w:position w:val="2"/>
          <w:sz w:val="28"/>
          <w:szCs w:val="28"/>
        </w:rPr>
        <w:t>Khối huyện, thành phố:</w:t>
      </w:r>
    </w:p>
    <w:p w:rsidR="002519CD" w:rsidRPr="00F26C06" w:rsidRDefault="00BA3E89" w:rsidP="006D22F8">
      <w:pPr>
        <w:spacing w:before="120" w:after="120"/>
        <w:ind w:firstLine="720"/>
        <w:jc w:val="both"/>
        <w:rPr>
          <w:rFonts w:ascii="Times New Roman" w:hAnsi="Times New Roman"/>
          <w:spacing w:val="-6"/>
          <w:position w:val="2"/>
          <w:sz w:val="28"/>
          <w:szCs w:val="28"/>
        </w:rPr>
      </w:pPr>
      <w:r w:rsidRPr="00F26C06">
        <w:rPr>
          <w:rFonts w:ascii="Times New Roman" w:hAnsi="Times New Roman"/>
          <w:spacing w:val="-6"/>
          <w:position w:val="2"/>
          <w:sz w:val="28"/>
          <w:szCs w:val="28"/>
        </w:rPr>
        <w:t xml:space="preserve">Căn cứ kết quả thi đua do bộ phận Thi đua khen thưởng Cục tổng hợp từ đánh  giá của các phòng tại cơ quan Cục đối với kết quả thực hiện nhiệm vụ của các Chi cục Thống kê huyện, thành phố theo kế hoạch được giao; đã thông qua Ban lãnh đạo Cục, các trưởng phó phòng và thông báo đến các huyện, thành phố hàng tháng, quý II/2016 kết quả cụ thể như sau: </w:t>
      </w:r>
      <w:r w:rsidR="00536F18" w:rsidRPr="00F26C06">
        <w:rPr>
          <w:rFonts w:ascii="Times New Roman" w:hAnsi="Times New Roman"/>
          <w:sz w:val="28"/>
          <w:szCs w:val="28"/>
        </w:rPr>
        <w:tab/>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3696"/>
        <w:gridCol w:w="1424"/>
        <w:gridCol w:w="1436"/>
        <w:gridCol w:w="1134"/>
        <w:gridCol w:w="950"/>
      </w:tblGrid>
      <w:tr w:rsidR="002519CD" w:rsidRPr="00F26C06" w:rsidTr="00C861F3">
        <w:tc>
          <w:tcPr>
            <w:tcW w:w="1008" w:type="dxa"/>
            <w:vAlign w:val="center"/>
          </w:tcPr>
          <w:p w:rsidR="002519CD" w:rsidRPr="00F26C06" w:rsidRDefault="002519CD" w:rsidP="006D22F8">
            <w:pPr>
              <w:spacing w:before="120" w:after="120"/>
              <w:jc w:val="center"/>
              <w:rPr>
                <w:rFonts w:ascii="Times New Roman" w:hAnsi="Times New Roman"/>
                <w:b/>
                <w:sz w:val="28"/>
                <w:szCs w:val="28"/>
              </w:rPr>
            </w:pPr>
            <w:r w:rsidRPr="00F26C06">
              <w:rPr>
                <w:rFonts w:ascii="Times New Roman" w:hAnsi="Times New Roman"/>
                <w:b/>
                <w:sz w:val="28"/>
                <w:szCs w:val="28"/>
              </w:rPr>
              <w:t>STT</w:t>
            </w:r>
          </w:p>
        </w:tc>
        <w:tc>
          <w:tcPr>
            <w:tcW w:w="3696" w:type="dxa"/>
            <w:vAlign w:val="center"/>
          </w:tcPr>
          <w:p w:rsidR="002519CD" w:rsidRPr="00F26C06" w:rsidRDefault="002519CD" w:rsidP="006D22F8">
            <w:pPr>
              <w:spacing w:before="120" w:after="120"/>
              <w:jc w:val="center"/>
              <w:rPr>
                <w:rFonts w:ascii="Times New Roman" w:hAnsi="Times New Roman"/>
                <w:b/>
                <w:sz w:val="28"/>
                <w:szCs w:val="28"/>
              </w:rPr>
            </w:pPr>
            <w:r w:rsidRPr="00F26C06">
              <w:rPr>
                <w:rFonts w:ascii="Times New Roman" w:hAnsi="Times New Roman"/>
                <w:b/>
                <w:sz w:val="28"/>
                <w:szCs w:val="28"/>
              </w:rPr>
              <w:t>Đơn vị</w:t>
            </w:r>
          </w:p>
        </w:tc>
        <w:tc>
          <w:tcPr>
            <w:tcW w:w="1424" w:type="dxa"/>
            <w:vAlign w:val="center"/>
          </w:tcPr>
          <w:p w:rsidR="002519CD" w:rsidRPr="00F26C06" w:rsidRDefault="002519CD" w:rsidP="006D22F8">
            <w:pPr>
              <w:spacing w:before="120" w:after="120"/>
              <w:jc w:val="center"/>
              <w:rPr>
                <w:rFonts w:ascii="Times New Roman" w:hAnsi="Times New Roman"/>
                <w:b/>
                <w:sz w:val="28"/>
                <w:szCs w:val="28"/>
              </w:rPr>
            </w:pPr>
            <w:r w:rsidRPr="00F26C06">
              <w:rPr>
                <w:rFonts w:ascii="Times New Roman" w:hAnsi="Times New Roman"/>
                <w:b/>
                <w:sz w:val="28"/>
                <w:szCs w:val="28"/>
              </w:rPr>
              <w:t>Điểm KH</w:t>
            </w:r>
          </w:p>
        </w:tc>
        <w:tc>
          <w:tcPr>
            <w:tcW w:w="1436" w:type="dxa"/>
            <w:vAlign w:val="center"/>
          </w:tcPr>
          <w:p w:rsidR="002519CD" w:rsidRPr="00F26C06" w:rsidRDefault="002519CD" w:rsidP="006D22F8">
            <w:pPr>
              <w:spacing w:before="120" w:after="120"/>
              <w:jc w:val="center"/>
              <w:rPr>
                <w:rFonts w:ascii="Times New Roman" w:hAnsi="Times New Roman"/>
                <w:b/>
                <w:sz w:val="28"/>
                <w:szCs w:val="28"/>
              </w:rPr>
            </w:pPr>
            <w:r w:rsidRPr="00F26C06">
              <w:rPr>
                <w:rFonts w:ascii="Times New Roman" w:hAnsi="Times New Roman"/>
                <w:b/>
                <w:sz w:val="28"/>
                <w:szCs w:val="28"/>
              </w:rPr>
              <w:t>Điểm TH</w:t>
            </w:r>
          </w:p>
        </w:tc>
        <w:tc>
          <w:tcPr>
            <w:tcW w:w="1134" w:type="dxa"/>
            <w:vAlign w:val="center"/>
          </w:tcPr>
          <w:p w:rsidR="002519CD" w:rsidRPr="00F26C06" w:rsidRDefault="002519CD" w:rsidP="006D22F8">
            <w:pPr>
              <w:spacing w:before="120" w:after="120"/>
              <w:jc w:val="center"/>
              <w:rPr>
                <w:rFonts w:ascii="Times New Roman" w:hAnsi="Times New Roman"/>
                <w:b/>
                <w:sz w:val="28"/>
                <w:szCs w:val="28"/>
              </w:rPr>
            </w:pPr>
            <w:r w:rsidRPr="00F26C06">
              <w:rPr>
                <w:rFonts w:ascii="Times New Roman" w:hAnsi="Times New Roman"/>
                <w:b/>
                <w:sz w:val="28"/>
                <w:szCs w:val="28"/>
              </w:rPr>
              <w:t>Tỷ lệ TH/KH (%)</w:t>
            </w:r>
          </w:p>
        </w:tc>
        <w:tc>
          <w:tcPr>
            <w:tcW w:w="950" w:type="dxa"/>
            <w:vAlign w:val="center"/>
          </w:tcPr>
          <w:p w:rsidR="002519CD" w:rsidRPr="00F26C06" w:rsidRDefault="002519CD" w:rsidP="006D22F8">
            <w:pPr>
              <w:spacing w:before="120" w:after="120"/>
              <w:jc w:val="center"/>
              <w:rPr>
                <w:rFonts w:ascii="Times New Roman" w:hAnsi="Times New Roman"/>
                <w:b/>
                <w:sz w:val="28"/>
                <w:szCs w:val="28"/>
              </w:rPr>
            </w:pPr>
            <w:r w:rsidRPr="00F26C06">
              <w:rPr>
                <w:rFonts w:ascii="Times New Roman" w:hAnsi="Times New Roman"/>
                <w:b/>
                <w:sz w:val="28"/>
                <w:szCs w:val="28"/>
              </w:rPr>
              <w:t>Xếp hạng</w:t>
            </w:r>
          </w:p>
        </w:tc>
      </w:tr>
      <w:tr w:rsidR="002519CD" w:rsidRPr="00F26C06" w:rsidTr="00C861F3">
        <w:tc>
          <w:tcPr>
            <w:tcW w:w="1008" w:type="dxa"/>
          </w:tcPr>
          <w:p w:rsidR="002519CD" w:rsidRPr="00F26C06" w:rsidRDefault="002519CD" w:rsidP="006D22F8">
            <w:pPr>
              <w:spacing w:before="120" w:after="120"/>
              <w:jc w:val="center"/>
              <w:rPr>
                <w:rFonts w:ascii="Times New Roman" w:hAnsi="Times New Roman"/>
                <w:sz w:val="28"/>
                <w:szCs w:val="28"/>
              </w:rPr>
            </w:pPr>
            <w:r w:rsidRPr="00F26C06">
              <w:rPr>
                <w:rFonts w:ascii="Times New Roman" w:hAnsi="Times New Roman"/>
                <w:sz w:val="28"/>
                <w:szCs w:val="28"/>
              </w:rPr>
              <w:t>1</w:t>
            </w:r>
          </w:p>
        </w:tc>
        <w:tc>
          <w:tcPr>
            <w:tcW w:w="3696" w:type="dxa"/>
          </w:tcPr>
          <w:p w:rsidR="002519CD" w:rsidRPr="00F26C06" w:rsidRDefault="002519CD" w:rsidP="006D22F8">
            <w:pPr>
              <w:spacing w:before="120" w:after="120"/>
              <w:jc w:val="both"/>
              <w:rPr>
                <w:rFonts w:ascii="Times New Roman" w:hAnsi="Times New Roman"/>
                <w:sz w:val="28"/>
                <w:szCs w:val="28"/>
              </w:rPr>
            </w:pPr>
            <w:r w:rsidRPr="00F26C06">
              <w:rPr>
                <w:rFonts w:ascii="Times New Roman" w:hAnsi="Times New Roman"/>
                <w:sz w:val="28"/>
                <w:szCs w:val="28"/>
              </w:rPr>
              <w:t>CCTK thành phố T</w:t>
            </w:r>
            <w:r w:rsidR="00E161C0">
              <w:rPr>
                <w:rFonts w:ascii="Times New Roman" w:hAnsi="Times New Roman"/>
                <w:sz w:val="28"/>
                <w:szCs w:val="28"/>
              </w:rPr>
              <w:t>ây Ninh</w:t>
            </w:r>
          </w:p>
        </w:tc>
        <w:tc>
          <w:tcPr>
            <w:tcW w:w="1424" w:type="dxa"/>
          </w:tcPr>
          <w:p w:rsidR="002519CD" w:rsidRPr="00F26C06" w:rsidRDefault="00E22F37" w:rsidP="004D05EA">
            <w:pPr>
              <w:spacing w:before="120" w:after="120"/>
              <w:jc w:val="right"/>
              <w:rPr>
                <w:rFonts w:ascii="Times New Roman" w:hAnsi="Times New Roman"/>
                <w:sz w:val="28"/>
                <w:szCs w:val="28"/>
              </w:rPr>
            </w:pPr>
            <w:r w:rsidRPr="00F26C06">
              <w:rPr>
                <w:rFonts w:ascii="Times New Roman" w:hAnsi="Times New Roman"/>
                <w:sz w:val="28"/>
                <w:szCs w:val="28"/>
              </w:rPr>
              <w:t>183</w:t>
            </w:r>
            <w:r w:rsidR="004D05EA">
              <w:rPr>
                <w:rFonts w:ascii="Times New Roman" w:hAnsi="Times New Roman"/>
                <w:sz w:val="28"/>
                <w:szCs w:val="28"/>
              </w:rPr>
              <w:t>8</w:t>
            </w:r>
            <w:r w:rsidRPr="00F26C06">
              <w:rPr>
                <w:rFonts w:ascii="Times New Roman" w:hAnsi="Times New Roman"/>
                <w:sz w:val="28"/>
                <w:szCs w:val="28"/>
              </w:rPr>
              <w:t>,00</w:t>
            </w:r>
          </w:p>
        </w:tc>
        <w:tc>
          <w:tcPr>
            <w:tcW w:w="1436" w:type="dxa"/>
          </w:tcPr>
          <w:p w:rsidR="002519CD" w:rsidRPr="00F26C06" w:rsidRDefault="00E22F37" w:rsidP="007D7917">
            <w:pPr>
              <w:spacing w:before="120" w:after="120"/>
              <w:jc w:val="right"/>
              <w:rPr>
                <w:rFonts w:ascii="Times New Roman" w:hAnsi="Times New Roman"/>
                <w:sz w:val="28"/>
                <w:szCs w:val="28"/>
              </w:rPr>
            </w:pPr>
            <w:r w:rsidRPr="00F26C06">
              <w:rPr>
                <w:rFonts w:ascii="Times New Roman" w:hAnsi="Times New Roman"/>
                <w:sz w:val="28"/>
                <w:szCs w:val="28"/>
              </w:rPr>
              <w:t>1831,40</w:t>
            </w:r>
          </w:p>
        </w:tc>
        <w:tc>
          <w:tcPr>
            <w:tcW w:w="1134" w:type="dxa"/>
          </w:tcPr>
          <w:p w:rsidR="002519CD" w:rsidRPr="00F26C06" w:rsidRDefault="00E22F37" w:rsidP="004D05EA">
            <w:pPr>
              <w:spacing w:before="120" w:after="120"/>
              <w:jc w:val="center"/>
              <w:rPr>
                <w:rFonts w:ascii="Times New Roman" w:hAnsi="Times New Roman"/>
                <w:sz w:val="28"/>
                <w:szCs w:val="28"/>
              </w:rPr>
            </w:pPr>
            <w:r w:rsidRPr="00F26C06">
              <w:rPr>
                <w:rFonts w:ascii="Times New Roman" w:hAnsi="Times New Roman"/>
                <w:sz w:val="28"/>
                <w:szCs w:val="28"/>
              </w:rPr>
              <w:t>99,</w:t>
            </w:r>
            <w:r w:rsidR="004D05EA">
              <w:rPr>
                <w:rFonts w:ascii="Times New Roman" w:hAnsi="Times New Roman"/>
                <w:sz w:val="28"/>
                <w:szCs w:val="28"/>
              </w:rPr>
              <w:t>64</w:t>
            </w:r>
          </w:p>
        </w:tc>
        <w:tc>
          <w:tcPr>
            <w:tcW w:w="950" w:type="dxa"/>
          </w:tcPr>
          <w:p w:rsidR="002519CD" w:rsidRPr="00F26C06" w:rsidRDefault="00E22F37" w:rsidP="006D22F8">
            <w:pPr>
              <w:spacing w:before="120" w:after="120"/>
              <w:jc w:val="center"/>
              <w:rPr>
                <w:rFonts w:ascii="Times New Roman" w:hAnsi="Times New Roman"/>
                <w:sz w:val="28"/>
                <w:szCs w:val="28"/>
              </w:rPr>
            </w:pPr>
            <w:r w:rsidRPr="00F26C06">
              <w:rPr>
                <w:rFonts w:ascii="Times New Roman" w:hAnsi="Times New Roman"/>
                <w:sz w:val="28"/>
                <w:szCs w:val="28"/>
              </w:rPr>
              <w:t>3</w:t>
            </w:r>
          </w:p>
        </w:tc>
      </w:tr>
      <w:tr w:rsidR="002519CD" w:rsidRPr="00F26C06" w:rsidTr="00C861F3">
        <w:tc>
          <w:tcPr>
            <w:tcW w:w="1008" w:type="dxa"/>
          </w:tcPr>
          <w:p w:rsidR="002519CD" w:rsidRPr="00F26C06" w:rsidRDefault="002519CD" w:rsidP="006D22F8">
            <w:pPr>
              <w:spacing w:before="120" w:after="120"/>
              <w:jc w:val="center"/>
              <w:rPr>
                <w:rFonts w:ascii="Times New Roman" w:hAnsi="Times New Roman"/>
                <w:sz w:val="28"/>
                <w:szCs w:val="28"/>
              </w:rPr>
            </w:pPr>
            <w:r w:rsidRPr="00F26C06">
              <w:rPr>
                <w:rFonts w:ascii="Times New Roman" w:hAnsi="Times New Roman"/>
                <w:sz w:val="28"/>
                <w:szCs w:val="28"/>
              </w:rPr>
              <w:t>2</w:t>
            </w:r>
          </w:p>
        </w:tc>
        <w:tc>
          <w:tcPr>
            <w:tcW w:w="3696" w:type="dxa"/>
          </w:tcPr>
          <w:p w:rsidR="002519CD" w:rsidRPr="00F26C06" w:rsidRDefault="002519CD" w:rsidP="006D22F8">
            <w:pPr>
              <w:spacing w:before="120" w:after="120"/>
              <w:jc w:val="both"/>
              <w:rPr>
                <w:rFonts w:ascii="Times New Roman" w:hAnsi="Times New Roman"/>
                <w:sz w:val="28"/>
                <w:szCs w:val="28"/>
              </w:rPr>
            </w:pPr>
            <w:r w:rsidRPr="00F26C06">
              <w:rPr>
                <w:rFonts w:ascii="Times New Roman" w:hAnsi="Times New Roman"/>
                <w:sz w:val="28"/>
                <w:szCs w:val="28"/>
              </w:rPr>
              <w:t xml:space="preserve">CCTK huyện Tân Biên </w:t>
            </w:r>
          </w:p>
        </w:tc>
        <w:tc>
          <w:tcPr>
            <w:tcW w:w="1424" w:type="dxa"/>
          </w:tcPr>
          <w:p w:rsidR="002519CD" w:rsidRPr="00F26C06" w:rsidRDefault="00E22F37" w:rsidP="007D7917">
            <w:pPr>
              <w:spacing w:before="120" w:after="120"/>
              <w:jc w:val="right"/>
              <w:rPr>
                <w:rFonts w:ascii="Times New Roman" w:hAnsi="Times New Roman"/>
                <w:sz w:val="28"/>
                <w:szCs w:val="28"/>
              </w:rPr>
            </w:pPr>
            <w:r w:rsidRPr="00F26C06">
              <w:rPr>
                <w:rFonts w:ascii="Times New Roman" w:hAnsi="Times New Roman"/>
                <w:sz w:val="28"/>
                <w:szCs w:val="28"/>
              </w:rPr>
              <w:t>1446,50</w:t>
            </w:r>
          </w:p>
        </w:tc>
        <w:tc>
          <w:tcPr>
            <w:tcW w:w="1436" w:type="dxa"/>
          </w:tcPr>
          <w:p w:rsidR="002519CD" w:rsidRPr="00F26C06" w:rsidRDefault="00E22F37" w:rsidP="007D7917">
            <w:pPr>
              <w:spacing w:before="120" w:after="120"/>
              <w:jc w:val="right"/>
              <w:rPr>
                <w:rFonts w:ascii="Times New Roman" w:hAnsi="Times New Roman"/>
                <w:sz w:val="28"/>
                <w:szCs w:val="28"/>
              </w:rPr>
            </w:pPr>
            <w:r w:rsidRPr="00F26C06">
              <w:rPr>
                <w:rFonts w:ascii="Times New Roman" w:hAnsi="Times New Roman"/>
                <w:sz w:val="28"/>
                <w:szCs w:val="28"/>
              </w:rPr>
              <w:t>1435,90</w:t>
            </w:r>
          </w:p>
        </w:tc>
        <w:tc>
          <w:tcPr>
            <w:tcW w:w="1134" w:type="dxa"/>
          </w:tcPr>
          <w:p w:rsidR="002519CD" w:rsidRPr="00F26C06" w:rsidRDefault="00E22F37" w:rsidP="006D22F8">
            <w:pPr>
              <w:spacing w:before="120" w:after="120"/>
              <w:jc w:val="center"/>
              <w:rPr>
                <w:rFonts w:ascii="Times New Roman" w:hAnsi="Times New Roman"/>
                <w:sz w:val="28"/>
                <w:szCs w:val="28"/>
              </w:rPr>
            </w:pPr>
            <w:r w:rsidRPr="00F26C06">
              <w:rPr>
                <w:rFonts w:ascii="Times New Roman" w:hAnsi="Times New Roman"/>
                <w:sz w:val="28"/>
                <w:szCs w:val="28"/>
              </w:rPr>
              <w:t>99,27</w:t>
            </w:r>
          </w:p>
        </w:tc>
        <w:tc>
          <w:tcPr>
            <w:tcW w:w="950" w:type="dxa"/>
          </w:tcPr>
          <w:p w:rsidR="002519CD" w:rsidRPr="00F26C06" w:rsidRDefault="007D7917" w:rsidP="006D22F8">
            <w:pPr>
              <w:spacing w:before="120" w:after="120"/>
              <w:jc w:val="center"/>
              <w:rPr>
                <w:rFonts w:ascii="Times New Roman" w:hAnsi="Times New Roman"/>
                <w:sz w:val="28"/>
                <w:szCs w:val="28"/>
              </w:rPr>
            </w:pPr>
            <w:r w:rsidRPr="00F26C06">
              <w:rPr>
                <w:rFonts w:ascii="Times New Roman" w:hAnsi="Times New Roman"/>
                <w:sz w:val="28"/>
                <w:szCs w:val="28"/>
              </w:rPr>
              <w:t>8</w:t>
            </w:r>
          </w:p>
        </w:tc>
      </w:tr>
      <w:tr w:rsidR="002519CD" w:rsidRPr="00F26C06" w:rsidTr="00C861F3">
        <w:tc>
          <w:tcPr>
            <w:tcW w:w="1008" w:type="dxa"/>
          </w:tcPr>
          <w:p w:rsidR="002519CD" w:rsidRPr="00F26C06" w:rsidRDefault="002519CD" w:rsidP="006D22F8">
            <w:pPr>
              <w:spacing w:before="120" w:after="120"/>
              <w:jc w:val="center"/>
              <w:rPr>
                <w:rFonts w:ascii="Times New Roman" w:hAnsi="Times New Roman"/>
                <w:sz w:val="28"/>
                <w:szCs w:val="28"/>
              </w:rPr>
            </w:pPr>
            <w:r w:rsidRPr="00F26C06">
              <w:rPr>
                <w:rFonts w:ascii="Times New Roman" w:hAnsi="Times New Roman"/>
                <w:sz w:val="28"/>
                <w:szCs w:val="28"/>
              </w:rPr>
              <w:t>3</w:t>
            </w:r>
          </w:p>
        </w:tc>
        <w:tc>
          <w:tcPr>
            <w:tcW w:w="3696" w:type="dxa"/>
          </w:tcPr>
          <w:p w:rsidR="002519CD" w:rsidRPr="00F26C06" w:rsidRDefault="002519CD" w:rsidP="006D22F8">
            <w:pPr>
              <w:spacing w:before="120" w:after="120"/>
              <w:jc w:val="both"/>
              <w:rPr>
                <w:rFonts w:ascii="Times New Roman" w:hAnsi="Times New Roman"/>
                <w:sz w:val="28"/>
                <w:szCs w:val="28"/>
              </w:rPr>
            </w:pPr>
            <w:r w:rsidRPr="00F26C06">
              <w:rPr>
                <w:rFonts w:ascii="Times New Roman" w:hAnsi="Times New Roman"/>
                <w:sz w:val="28"/>
                <w:szCs w:val="28"/>
              </w:rPr>
              <w:t xml:space="preserve">CCTK huyện Tân Châu </w:t>
            </w:r>
          </w:p>
        </w:tc>
        <w:tc>
          <w:tcPr>
            <w:tcW w:w="1424" w:type="dxa"/>
          </w:tcPr>
          <w:p w:rsidR="002519CD" w:rsidRPr="00F26C06" w:rsidRDefault="007D7917" w:rsidP="007D7917">
            <w:pPr>
              <w:spacing w:before="120" w:after="120"/>
              <w:jc w:val="right"/>
              <w:rPr>
                <w:rFonts w:ascii="Times New Roman" w:hAnsi="Times New Roman"/>
                <w:sz w:val="28"/>
                <w:szCs w:val="28"/>
              </w:rPr>
            </w:pPr>
            <w:r w:rsidRPr="00F26C06">
              <w:rPr>
                <w:rFonts w:ascii="Times New Roman" w:hAnsi="Times New Roman"/>
                <w:sz w:val="28"/>
                <w:szCs w:val="28"/>
              </w:rPr>
              <w:t>1473,50</w:t>
            </w:r>
          </w:p>
        </w:tc>
        <w:tc>
          <w:tcPr>
            <w:tcW w:w="1436" w:type="dxa"/>
          </w:tcPr>
          <w:p w:rsidR="002519CD" w:rsidRPr="00F26C06" w:rsidRDefault="007D7917" w:rsidP="007D7917">
            <w:pPr>
              <w:spacing w:before="120" w:after="120"/>
              <w:jc w:val="right"/>
              <w:rPr>
                <w:rFonts w:ascii="Times New Roman" w:hAnsi="Times New Roman"/>
                <w:sz w:val="28"/>
                <w:szCs w:val="28"/>
              </w:rPr>
            </w:pPr>
            <w:r w:rsidRPr="00F26C06">
              <w:rPr>
                <w:rFonts w:ascii="Times New Roman" w:hAnsi="Times New Roman"/>
                <w:sz w:val="28"/>
                <w:szCs w:val="28"/>
              </w:rPr>
              <w:t>1470,00</w:t>
            </w:r>
          </w:p>
        </w:tc>
        <w:tc>
          <w:tcPr>
            <w:tcW w:w="1134" w:type="dxa"/>
          </w:tcPr>
          <w:p w:rsidR="002519CD" w:rsidRPr="00F26C06" w:rsidRDefault="007D7917" w:rsidP="006D22F8">
            <w:pPr>
              <w:spacing w:before="120" w:after="120"/>
              <w:jc w:val="center"/>
              <w:rPr>
                <w:rFonts w:ascii="Times New Roman" w:hAnsi="Times New Roman"/>
                <w:sz w:val="28"/>
                <w:szCs w:val="28"/>
              </w:rPr>
            </w:pPr>
            <w:r w:rsidRPr="00F26C06">
              <w:rPr>
                <w:rFonts w:ascii="Times New Roman" w:hAnsi="Times New Roman"/>
                <w:sz w:val="28"/>
                <w:szCs w:val="28"/>
              </w:rPr>
              <w:t>99,762</w:t>
            </w:r>
          </w:p>
        </w:tc>
        <w:tc>
          <w:tcPr>
            <w:tcW w:w="950" w:type="dxa"/>
          </w:tcPr>
          <w:p w:rsidR="002519CD" w:rsidRPr="00F26C06" w:rsidRDefault="007D7917" w:rsidP="006D22F8">
            <w:pPr>
              <w:spacing w:before="120" w:after="120"/>
              <w:jc w:val="center"/>
              <w:rPr>
                <w:rFonts w:ascii="Times New Roman" w:hAnsi="Times New Roman"/>
                <w:sz w:val="28"/>
                <w:szCs w:val="28"/>
              </w:rPr>
            </w:pPr>
            <w:r w:rsidRPr="00F26C06">
              <w:rPr>
                <w:rFonts w:ascii="Times New Roman" w:hAnsi="Times New Roman"/>
                <w:sz w:val="28"/>
                <w:szCs w:val="28"/>
              </w:rPr>
              <w:t>2</w:t>
            </w:r>
          </w:p>
        </w:tc>
      </w:tr>
      <w:tr w:rsidR="002519CD" w:rsidRPr="00F26C06" w:rsidTr="00C861F3">
        <w:tc>
          <w:tcPr>
            <w:tcW w:w="1008" w:type="dxa"/>
          </w:tcPr>
          <w:p w:rsidR="002519CD" w:rsidRPr="00F26C06" w:rsidRDefault="002519CD" w:rsidP="006D22F8">
            <w:pPr>
              <w:spacing w:before="120" w:after="120"/>
              <w:jc w:val="center"/>
              <w:rPr>
                <w:rFonts w:ascii="Times New Roman" w:hAnsi="Times New Roman"/>
                <w:sz w:val="28"/>
                <w:szCs w:val="28"/>
              </w:rPr>
            </w:pPr>
            <w:r w:rsidRPr="00F26C06">
              <w:rPr>
                <w:rFonts w:ascii="Times New Roman" w:hAnsi="Times New Roman"/>
                <w:sz w:val="28"/>
                <w:szCs w:val="28"/>
              </w:rPr>
              <w:t>4</w:t>
            </w:r>
          </w:p>
        </w:tc>
        <w:tc>
          <w:tcPr>
            <w:tcW w:w="3696" w:type="dxa"/>
          </w:tcPr>
          <w:p w:rsidR="002519CD" w:rsidRPr="00F26C06" w:rsidRDefault="002519CD" w:rsidP="006D22F8">
            <w:pPr>
              <w:spacing w:before="120" w:after="120"/>
              <w:jc w:val="both"/>
              <w:rPr>
                <w:rFonts w:ascii="Times New Roman" w:hAnsi="Times New Roman"/>
                <w:spacing w:val="-6"/>
                <w:sz w:val="28"/>
                <w:szCs w:val="28"/>
              </w:rPr>
            </w:pPr>
            <w:r w:rsidRPr="00F26C06">
              <w:rPr>
                <w:rFonts w:ascii="Times New Roman" w:hAnsi="Times New Roman"/>
                <w:spacing w:val="-6"/>
                <w:sz w:val="28"/>
                <w:szCs w:val="28"/>
              </w:rPr>
              <w:t xml:space="preserve">CCTK huyện D. Minh Châu </w:t>
            </w:r>
          </w:p>
        </w:tc>
        <w:tc>
          <w:tcPr>
            <w:tcW w:w="1424" w:type="dxa"/>
          </w:tcPr>
          <w:p w:rsidR="002519CD" w:rsidRPr="00F26C06" w:rsidRDefault="007D7917" w:rsidP="007D7917">
            <w:pPr>
              <w:spacing w:before="120" w:after="120"/>
              <w:jc w:val="right"/>
              <w:rPr>
                <w:rFonts w:ascii="Times New Roman" w:hAnsi="Times New Roman"/>
                <w:sz w:val="28"/>
                <w:szCs w:val="28"/>
              </w:rPr>
            </w:pPr>
            <w:r w:rsidRPr="00F26C06">
              <w:rPr>
                <w:rFonts w:ascii="Times New Roman" w:hAnsi="Times New Roman"/>
                <w:sz w:val="28"/>
                <w:szCs w:val="28"/>
              </w:rPr>
              <w:t>1449,50</w:t>
            </w:r>
          </w:p>
        </w:tc>
        <w:tc>
          <w:tcPr>
            <w:tcW w:w="1436" w:type="dxa"/>
          </w:tcPr>
          <w:p w:rsidR="002519CD" w:rsidRPr="00F26C06" w:rsidRDefault="007D7917" w:rsidP="007D7917">
            <w:pPr>
              <w:spacing w:before="120" w:after="120"/>
              <w:jc w:val="right"/>
              <w:rPr>
                <w:rFonts w:ascii="Times New Roman" w:hAnsi="Times New Roman"/>
                <w:sz w:val="28"/>
                <w:szCs w:val="28"/>
              </w:rPr>
            </w:pPr>
            <w:r w:rsidRPr="00F26C06">
              <w:rPr>
                <w:rFonts w:ascii="Times New Roman" w:hAnsi="Times New Roman"/>
                <w:sz w:val="28"/>
                <w:szCs w:val="28"/>
              </w:rPr>
              <w:t>1440,50</w:t>
            </w:r>
          </w:p>
        </w:tc>
        <w:tc>
          <w:tcPr>
            <w:tcW w:w="1134" w:type="dxa"/>
          </w:tcPr>
          <w:p w:rsidR="002519CD" w:rsidRPr="00F26C06" w:rsidRDefault="007D7917" w:rsidP="006D22F8">
            <w:pPr>
              <w:spacing w:before="120" w:after="120"/>
              <w:jc w:val="center"/>
              <w:rPr>
                <w:rFonts w:ascii="Times New Roman" w:hAnsi="Times New Roman"/>
                <w:sz w:val="28"/>
                <w:szCs w:val="28"/>
              </w:rPr>
            </w:pPr>
            <w:r w:rsidRPr="00F26C06">
              <w:rPr>
                <w:rFonts w:ascii="Times New Roman" w:hAnsi="Times New Roman"/>
                <w:sz w:val="28"/>
                <w:szCs w:val="28"/>
              </w:rPr>
              <w:t>99,379</w:t>
            </w:r>
          </w:p>
        </w:tc>
        <w:tc>
          <w:tcPr>
            <w:tcW w:w="950" w:type="dxa"/>
          </w:tcPr>
          <w:p w:rsidR="002519CD" w:rsidRPr="00F26C06" w:rsidRDefault="007D7917" w:rsidP="006D22F8">
            <w:pPr>
              <w:spacing w:before="120" w:after="120"/>
              <w:jc w:val="center"/>
              <w:rPr>
                <w:rFonts w:ascii="Times New Roman" w:hAnsi="Times New Roman"/>
                <w:sz w:val="28"/>
                <w:szCs w:val="28"/>
              </w:rPr>
            </w:pPr>
            <w:r w:rsidRPr="00F26C06">
              <w:rPr>
                <w:rFonts w:ascii="Times New Roman" w:hAnsi="Times New Roman"/>
                <w:sz w:val="28"/>
                <w:szCs w:val="28"/>
              </w:rPr>
              <w:t>7</w:t>
            </w:r>
          </w:p>
        </w:tc>
      </w:tr>
      <w:tr w:rsidR="002519CD" w:rsidRPr="00F26C06" w:rsidTr="00C861F3">
        <w:tc>
          <w:tcPr>
            <w:tcW w:w="1008" w:type="dxa"/>
          </w:tcPr>
          <w:p w:rsidR="002519CD" w:rsidRPr="00F26C06" w:rsidRDefault="002519CD" w:rsidP="006D22F8">
            <w:pPr>
              <w:spacing w:before="120" w:after="120"/>
              <w:jc w:val="center"/>
              <w:rPr>
                <w:rFonts w:ascii="Times New Roman" w:hAnsi="Times New Roman"/>
                <w:sz w:val="28"/>
                <w:szCs w:val="28"/>
              </w:rPr>
            </w:pPr>
            <w:r w:rsidRPr="00F26C06">
              <w:rPr>
                <w:rFonts w:ascii="Times New Roman" w:hAnsi="Times New Roman"/>
                <w:sz w:val="28"/>
                <w:szCs w:val="28"/>
              </w:rPr>
              <w:lastRenderedPageBreak/>
              <w:t>5</w:t>
            </w:r>
          </w:p>
        </w:tc>
        <w:tc>
          <w:tcPr>
            <w:tcW w:w="3696" w:type="dxa"/>
          </w:tcPr>
          <w:p w:rsidR="002519CD" w:rsidRPr="00F26C06" w:rsidRDefault="002519CD" w:rsidP="006D22F8">
            <w:pPr>
              <w:spacing w:before="120" w:after="120"/>
              <w:jc w:val="both"/>
              <w:rPr>
                <w:rFonts w:ascii="Times New Roman" w:hAnsi="Times New Roman"/>
                <w:sz w:val="28"/>
                <w:szCs w:val="28"/>
              </w:rPr>
            </w:pPr>
            <w:r w:rsidRPr="00F26C06">
              <w:rPr>
                <w:rFonts w:ascii="Times New Roman" w:hAnsi="Times New Roman"/>
                <w:sz w:val="28"/>
                <w:szCs w:val="28"/>
              </w:rPr>
              <w:t xml:space="preserve">CCTK huyện Châu Thành </w:t>
            </w:r>
          </w:p>
        </w:tc>
        <w:tc>
          <w:tcPr>
            <w:tcW w:w="1424" w:type="dxa"/>
          </w:tcPr>
          <w:p w:rsidR="002519CD" w:rsidRPr="00F26C06" w:rsidRDefault="007D7917" w:rsidP="007D7917">
            <w:pPr>
              <w:spacing w:before="120" w:after="120"/>
              <w:jc w:val="right"/>
              <w:rPr>
                <w:rFonts w:ascii="Times New Roman" w:hAnsi="Times New Roman"/>
                <w:sz w:val="28"/>
                <w:szCs w:val="28"/>
              </w:rPr>
            </w:pPr>
            <w:r w:rsidRPr="00F26C06">
              <w:rPr>
                <w:rFonts w:ascii="Times New Roman" w:hAnsi="Times New Roman"/>
                <w:sz w:val="28"/>
                <w:szCs w:val="28"/>
              </w:rPr>
              <w:t>1520,00</w:t>
            </w:r>
          </w:p>
        </w:tc>
        <w:tc>
          <w:tcPr>
            <w:tcW w:w="1436" w:type="dxa"/>
          </w:tcPr>
          <w:p w:rsidR="002519CD" w:rsidRPr="00F26C06" w:rsidRDefault="007D7917" w:rsidP="007D7917">
            <w:pPr>
              <w:spacing w:before="120" w:after="120"/>
              <w:jc w:val="right"/>
              <w:rPr>
                <w:rFonts w:ascii="Times New Roman" w:hAnsi="Times New Roman"/>
                <w:sz w:val="28"/>
                <w:szCs w:val="28"/>
              </w:rPr>
            </w:pPr>
            <w:r w:rsidRPr="00F26C06">
              <w:rPr>
                <w:rFonts w:ascii="Times New Roman" w:hAnsi="Times New Roman"/>
                <w:sz w:val="28"/>
                <w:szCs w:val="28"/>
              </w:rPr>
              <w:t>1510,60</w:t>
            </w:r>
          </w:p>
        </w:tc>
        <w:tc>
          <w:tcPr>
            <w:tcW w:w="1134" w:type="dxa"/>
          </w:tcPr>
          <w:p w:rsidR="002519CD" w:rsidRPr="00F26C06" w:rsidRDefault="007D7917" w:rsidP="007D7917">
            <w:pPr>
              <w:spacing w:before="120" w:after="120"/>
              <w:jc w:val="center"/>
              <w:rPr>
                <w:rFonts w:ascii="Times New Roman" w:hAnsi="Times New Roman"/>
                <w:sz w:val="28"/>
                <w:szCs w:val="28"/>
              </w:rPr>
            </w:pPr>
            <w:r w:rsidRPr="00F26C06">
              <w:rPr>
                <w:rFonts w:ascii="Times New Roman" w:hAnsi="Times New Roman"/>
                <w:sz w:val="28"/>
                <w:szCs w:val="28"/>
              </w:rPr>
              <w:t>99,382</w:t>
            </w:r>
          </w:p>
        </w:tc>
        <w:tc>
          <w:tcPr>
            <w:tcW w:w="950" w:type="dxa"/>
          </w:tcPr>
          <w:p w:rsidR="002519CD" w:rsidRPr="00F26C06" w:rsidRDefault="007D7917" w:rsidP="006D22F8">
            <w:pPr>
              <w:spacing w:before="120" w:after="120"/>
              <w:jc w:val="center"/>
              <w:rPr>
                <w:rFonts w:ascii="Times New Roman" w:hAnsi="Times New Roman"/>
                <w:sz w:val="28"/>
                <w:szCs w:val="28"/>
              </w:rPr>
            </w:pPr>
            <w:r w:rsidRPr="00F26C06">
              <w:rPr>
                <w:rFonts w:ascii="Times New Roman" w:hAnsi="Times New Roman"/>
                <w:sz w:val="28"/>
                <w:szCs w:val="28"/>
              </w:rPr>
              <w:t>6</w:t>
            </w:r>
          </w:p>
        </w:tc>
      </w:tr>
      <w:tr w:rsidR="002519CD" w:rsidRPr="00F26C06" w:rsidTr="00C861F3">
        <w:tc>
          <w:tcPr>
            <w:tcW w:w="1008" w:type="dxa"/>
          </w:tcPr>
          <w:p w:rsidR="002519CD" w:rsidRPr="00F26C06" w:rsidRDefault="002519CD" w:rsidP="006D22F8">
            <w:pPr>
              <w:spacing w:before="120" w:after="120"/>
              <w:jc w:val="center"/>
              <w:rPr>
                <w:rFonts w:ascii="Times New Roman" w:hAnsi="Times New Roman"/>
                <w:sz w:val="28"/>
                <w:szCs w:val="28"/>
              </w:rPr>
            </w:pPr>
            <w:r w:rsidRPr="00F26C06">
              <w:rPr>
                <w:rFonts w:ascii="Times New Roman" w:hAnsi="Times New Roman"/>
                <w:sz w:val="28"/>
                <w:szCs w:val="28"/>
              </w:rPr>
              <w:t>6</w:t>
            </w:r>
          </w:p>
        </w:tc>
        <w:tc>
          <w:tcPr>
            <w:tcW w:w="3696" w:type="dxa"/>
          </w:tcPr>
          <w:p w:rsidR="002519CD" w:rsidRPr="00F26C06" w:rsidRDefault="002519CD" w:rsidP="006D22F8">
            <w:pPr>
              <w:spacing w:before="120" w:after="120"/>
              <w:jc w:val="both"/>
              <w:rPr>
                <w:rFonts w:ascii="Times New Roman" w:hAnsi="Times New Roman"/>
                <w:sz w:val="28"/>
                <w:szCs w:val="28"/>
              </w:rPr>
            </w:pPr>
            <w:r w:rsidRPr="00F26C06">
              <w:rPr>
                <w:rFonts w:ascii="Times New Roman" w:hAnsi="Times New Roman"/>
                <w:sz w:val="28"/>
                <w:szCs w:val="28"/>
              </w:rPr>
              <w:t xml:space="preserve">CCTK huyện Hòa Thành </w:t>
            </w:r>
          </w:p>
        </w:tc>
        <w:tc>
          <w:tcPr>
            <w:tcW w:w="1424" w:type="dxa"/>
          </w:tcPr>
          <w:p w:rsidR="002519CD" w:rsidRPr="00F26C06" w:rsidRDefault="007D7917" w:rsidP="007D7917">
            <w:pPr>
              <w:spacing w:before="120" w:after="120"/>
              <w:jc w:val="right"/>
              <w:rPr>
                <w:rFonts w:ascii="Times New Roman" w:hAnsi="Times New Roman"/>
                <w:sz w:val="28"/>
                <w:szCs w:val="28"/>
              </w:rPr>
            </w:pPr>
            <w:r w:rsidRPr="00F26C06">
              <w:rPr>
                <w:rFonts w:ascii="Times New Roman" w:hAnsi="Times New Roman"/>
                <w:sz w:val="28"/>
                <w:szCs w:val="28"/>
              </w:rPr>
              <w:t>1568,50</w:t>
            </w:r>
          </w:p>
        </w:tc>
        <w:tc>
          <w:tcPr>
            <w:tcW w:w="1436" w:type="dxa"/>
          </w:tcPr>
          <w:p w:rsidR="002519CD" w:rsidRPr="00F26C06" w:rsidRDefault="007D7917" w:rsidP="007D7917">
            <w:pPr>
              <w:spacing w:before="120" w:after="120"/>
              <w:jc w:val="right"/>
              <w:rPr>
                <w:rFonts w:ascii="Times New Roman" w:hAnsi="Times New Roman"/>
                <w:sz w:val="28"/>
                <w:szCs w:val="28"/>
              </w:rPr>
            </w:pPr>
            <w:r w:rsidRPr="00F26C06">
              <w:rPr>
                <w:rFonts w:ascii="Times New Roman" w:hAnsi="Times New Roman"/>
                <w:sz w:val="28"/>
                <w:szCs w:val="28"/>
              </w:rPr>
              <w:t>1564,80</w:t>
            </w:r>
          </w:p>
        </w:tc>
        <w:tc>
          <w:tcPr>
            <w:tcW w:w="1134" w:type="dxa"/>
          </w:tcPr>
          <w:p w:rsidR="002519CD" w:rsidRPr="00F26C06" w:rsidRDefault="007D7917" w:rsidP="006D22F8">
            <w:pPr>
              <w:spacing w:before="120" w:after="120"/>
              <w:jc w:val="center"/>
              <w:rPr>
                <w:rFonts w:ascii="Times New Roman" w:hAnsi="Times New Roman"/>
                <w:sz w:val="28"/>
                <w:szCs w:val="28"/>
              </w:rPr>
            </w:pPr>
            <w:r w:rsidRPr="00F26C06">
              <w:rPr>
                <w:rFonts w:ascii="Times New Roman" w:hAnsi="Times New Roman"/>
                <w:sz w:val="28"/>
                <w:szCs w:val="28"/>
              </w:rPr>
              <w:t>99,764</w:t>
            </w:r>
          </w:p>
        </w:tc>
        <w:tc>
          <w:tcPr>
            <w:tcW w:w="950" w:type="dxa"/>
          </w:tcPr>
          <w:p w:rsidR="002519CD" w:rsidRPr="00F26C06" w:rsidRDefault="007D7917" w:rsidP="006D22F8">
            <w:pPr>
              <w:spacing w:before="120" w:after="120"/>
              <w:jc w:val="center"/>
              <w:rPr>
                <w:rFonts w:ascii="Times New Roman" w:hAnsi="Times New Roman"/>
                <w:sz w:val="28"/>
                <w:szCs w:val="28"/>
              </w:rPr>
            </w:pPr>
            <w:r w:rsidRPr="00F26C06">
              <w:rPr>
                <w:rFonts w:ascii="Times New Roman" w:hAnsi="Times New Roman"/>
                <w:sz w:val="28"/>
                <w:szCs w:val="28"/>
              </w:rPr>
              <w:t>1</w:t>
            </w:r>
          </w:p>
        </w:tc>
      </w:tr>
      <w:tr w:rsidR="002519CD" w:rsidRPr="00F26C06" w:rsidTr="00C861F3">
        <w:tc>
          <w:tcPr>
            <w:tcW w:w="1008" w:type="dxa"/>
          </w:tcPr>
          <w:p w:rsidR="002519CD" w:rsidRPr="00F26C06" w:rsidRDefault="002519CD" w:rsidP="006D22F8">
            <w:pPr>
              <w:spacing w:before="120" w:after="120"/>
              <w:jc w:val="center"/>
              <w:rPr>
                <w:rFonts w:ascii="Times New Roman" w:hAnsi="Times New Roman"/>
                <w:sz w:val="28"/>
                <w:szCs w:val="28"/>
              </w:rPr>
            </w:pPr>
            <w:r w:rsidRPr="00F26C06">
              <w:rPr>
                <w:rFonts w:ascii="Times New Roman" w:hAnsi="Times New Roman"/>
                <w:sz w:val="28"/>
                <w:szCs w:val="28"/>
              </w:rPr>
              <w:t>7</w:t>
            </w:r>
          </w:p>
        </w:tc>
        <w:tc>
          <w:tcPr>
            <w:tcW w:w="3696" w:type="dxa"/>
          </w:tcPr>
          <w:p w:rsidR="002519CD" w:rsidRPr="00F26C06" w:rsidRDefault="002519CD" w:rsidP="006D22F8">
            <w:pPr>
              <w:spacing w:before="120" w:after="120"/>
              <w:jc w:val="both"/>
              <w:rPr>
                <w:rFonts w:ascii="Times New Roman" w:hAnsi="Times New Roman"/>
                <w:sz w:val="28"/>
                <w:szCs w:val="28"/>
              </w:rPr>
            </w:pPr>
            <w:r w:rsidRPr="00F26C06">
              <w:rPr>
                <w:rFonts w:ascii="Times New Roman" w:hAnsi="Times New Roman"/>
                <w:sz w:val="28"/>
                <w:szCs w:val="28"/>
              </w:rPr>
              <w:t xml:space="preserve">CCTK huyện Gò Dầu </w:t>
            </w:r>
          </w:p>
        </w:tc>
        <w:tc>
          <w:tcPr>
            <w:tcW w:w="1424" w:type="dxa"/>
          </w:tcPr>
          <w:p w:rsidR="002519CD" w:rsidRPr="00F26C06" w:rsidRDefault="007D7917" w:rsidP="007D7917">
            <w:pPr>
              <w:spacing w:before="120" w:after="120"/>
              <w:jc w:val="right"/>
              <w:rPr>
                <w:rFonts w:ascii="Times New Roman" w:hAnsi="Times New Roman"/>
                <w:sz w:val="28"/>
                <w:szCs w:val="28"/>
              </w:rPr>
            </w:pPr>
            <w:r w:rsidRPr="00F26C06">
              <w:rPr>
                <w:rFonts w:ascii="Times New Roman" w:hAnsi="Times New Roman"/>
                <w:sz w:val="28"/>
                <w:szCs w:val="28"/>
              </w:rPr>
              <w:t>1502,50</w:t>
            </w:r>
          </w:p>
        </w:tc>
        <w:tc>
          <w:tcPr>
            <w:tcW w:w="1436" w:type="dxa"/>
          </w:tcPr>
          <w:p w:rsidR="002519CD" w:rsidRPr="00F26C06" w:rsidRDefault="007D7917" w:rsidP="007D7917">
            <w:pPr>
              <w:spacing w:before="120" w:after="120"/>
              <w:jc w:val="right"/>
              <w:rPr>
                <w:rFonts w:ascii="Times New Roman" w:hAnsi="Times New Roman"/>
                <w:sz w:val="28"/>
                <w:szCs w:val="28"/>
              </w:rPr>
            </w:pPr>
            <w:r w:rsidRPr="00F26C06">
              <w:rPr>
                <w:rFonts w:ascii="Times New Roman" w:hAnsi="Times New Roman"/>
                <w:sz w:val="28"/>
                <w:szCs w:val="28"/>
              </w:rPr>
              <w:t>1494,65</w:t>
            </w:r>
          </w:p>
        </w:tc>
        <w:tc>
          <w:tcPr>
            <w:tcW w:w="1134" w:type="dxa"/>
          </w:tcPr>
          <w:p w:rsidR="002519CD" w:rsidRPr="00F26C06" w:rsidRDefault="007D7917" w:rsidP="006D22F8">
            <w:pPr>
              <w:spacing w:before="120" w:after="120"/>
              <w:jc w:val="center"/>
              <w:rPr>
                <w:rFonts w:ascii="Times New Roman" w:hAnsi="Times New Roman"/>
                <w:sz w:val="28"/>
                <w:szCs w:val="28"/>
              </w:rPr>
            </w:pPr>
            <w:r w:rsidRPr="00F26C06">
              <w:rPr>
                <w:rFonts w:ascii="Times New Roman" w:hAnsi="Times New Roman"/>
                <w:sz w:val="28"/>
                <w:szCs w:val="28"/>
              </w:rPr>
              <w:t>99,48</w:t>
            </w:r>
          </w:p>
        </w:tc>
        <w:tc>
          <w:tcPr>
            <w:tcW w:w="950" w:type="dxa"/>
          </w:tcPr>
          <w:p w:rsidR="002519CD" w:rsidRPr="00F26C06" w:rsidRDefault="007D7917" w:rsidP="006D22F8">
            <w:pPr>
              <w:spacing w:before="120" w:after="120"/>
              <w:jc w:val="center"/>
              <w:rPr>
                <w:rFonts w:ascii="Times New Roman" w:hAnsi="Times New Roman"/>
                <w:sz w:val="28"/>
                <w:szCs w:val="28"/>
              </w:rPr>
            </w:pPr>
            <w:r w:rsidRPr="00F26C06">
              <w:rPr>
                <w:rFonts w:ascii="Times New Roman" w:hAnsi="Times New Roman"/>
                <w:sz w:val="28"/>
                <w:szCs w:val="28"/>
              </w:rPr>
              <w:t>4</w:t>
            </w:r>
          </w:p>
        </w:tc>
      </w:tr>
      <w:tr w:rsidR="002519CD" w:rsidRPr="00F26C06" w:rsidTr="00C861F3">
        <w:tc>
          <w:tcPr>
            <w:tcW w:w="1008" w:type="dxa"/>
          </w:tcPr>
          <w:p w:rsidR="002519CD" w:rsidRPr="00F26C06" w:rsidRDefault="002519CD" w:rsidP="006D22F8">
            <w:pPr>
              <w:spacing w:before="120" w:after="120"/>
              <w:jc w:val="center"/>
              <w:rPr>
                <w:rFonts w:ascii="Times New Roman" w:hAnsi="Times New Roman"/>
                <w:sz w:val="28"/>
                <w:szCs w:val="28"/>
              </w:rPr>
            </w:pPr>
            <w:r w:rsidRPr="00F26C06">
              <w:rPr>
                <w:rFonts w:ascii="Times New Roman" w:hAnsi="Times New Roman"/>
                <w:sz w:val="28"/>
                <w:szCs w:val="28"/>
              </w:rPr>
              <w:t>8</w:t>
            </w:r>
          </w:p>
        </w:tc>
        <w:tc>
          <w:tcPr>
            <w:tcW w:w="3696" w:type="dxa"/>
          </w:tcPr>
          <w:p w:rsidR="002519CD" w:rsidRPr="00F26C06" w:rsidRDefault="002519CD" w:rsidP="006D22F8">
            <w:pPr>
              <w:spacing w:before="120" w:after="120"/>
              <w:jc w:val="both"/>
              <w:rPr>
                <w:rFonts w:ascii="Times New Roman" w:hAnsi="Times New Roman"/>
                <w:sz w:val="28"/>
                <w:szCs w:val="28"/>
              </w:rPr>
            </w:pPr>
            <w:r w:rsidRPr="00F26C06">
              <w:rPr>
                <w:rFonts w:ascii="Times New Roman" w:hAnsi="Times New Roman"/>
                <w:sz w:val="28"/>
                <w:szCs w:val="28"/>
              </w:rPr>
              <w:t xml:space="preserve">CCTK huyện Bến Cầu </w:t>
            </w:r>
          </w:p>
        </w:tc>
        <w:tc>
          <w:tcPr>
            <w:tcW w:w="1424" w:type="dxa"/>
          </w:tcPr>
          <w:p w:rsidR="002519CD" w:rsidRPr="00F26C06" w:rsidRDefault="007D7917" w:rsidP="007D7917">
            <w:pPr>
              <w:spacing w:before="120" w:after="120"/>
              <w:jc w:val="right"/>
              <w:rPr>
                <w:rFonts w:ascii="Times New Roman" w:hAnsi="Times New Roman"/>
                <w:sz w:val="28"/>
                <w:szCs w:val="28"/>
              </w:rPr>
            </w:pPr>
            <w:r w:rsidRPr="00F26C06">
              <w:rPr>
                <w:rFonts w:ascii="Times New Roman" w:hAnsi="Times New Roman"/>
                <w:sz w:val="28"/>
                <w:szCs w:val="28"/>
              </w:rPr>
              <w:t>1309,50</w:t>
            </w:r>
          </w:p>
        </w:tc>
        <w:tc>
          <w:tcPr>
            <w:tcW w:w="1436" w:type="dxa"/>
          </w:tcPr>
          <w:p w:rsidR="002519CD" w:rsidRPr="00F26C06" w:rsidRDefault="007D7917" w:rsidP="007D7917">
            <w:pPr>
              <w:spacing w:before="120" w:after="120"/>
              <w:jc w:val="right"/>
              <w:rPr>
                <w:rFonts w:ascii="Times New Roman" w:hAnsi="Times New Roman"/>
                <w:sz w:val="28"/>
                <w:szCs w:val="28"/>
              </w:rPr>
            </w:pPr>
            <w:r w:rsidRPr="00F26C06">
              <w:rPr>
                <w:rFonts w:ascii="Times New Roman" w:hAnsi="Times New Roman"/>
                <w:sz w:val="28"/>
                <w:szCs w:val="28"/>
              </w:rPr>
              <w:t>1299,00</w:t>
            </w:r>
          </w:p>
        </w:tc>
        <w:tc>
          <w:tcPr>
            <w:tcW w:w="1134" w:type="dxa"/>
          </w:tcPr>
          <w:p w:rsidR="002519CD" w:rsidRPr="00F26C06" w:rsidRDefault="007D7917" w:rsidP="006D22F8">
            <w:pPr>
              <w:spacing w:before="120" w:after="120"/>
              <w:jc w:val="center"/>
              <w:rPr>
                <w:rFonts w:ascii="Times New Roman" w:hAnsi="Times New Roman"/>
                <w:sz w:val="28"/>
                <w:szCs w:val="28"/>
              </w:rPr>
            </w:pPr>
            <w:r w:rsidRPr="00F26C06">
              <w:rPr>
                <w:rFonts w:ascii="Times New Roman" w:hAnsi="Times New Roman"/>
                <w:sz w:val="28"/>
                <w:szCs w:val="28"/>
              </w:rPr>
              <w:t>99,20</w:t>
            </w:r>
          </w:p>
        </w:tc>
        <w:tc>
          <w:tcPr>
            <w:tcW w:w="950" w:type="dxa"/>
          </w:tcPr>
          <w:p w:rsidR="002519CD" w:rsidRPr="00F26C06" w:rsidRDefault="007D7917" w:rsidP="006D22F8">
            <w:pPr>
              <w:spacing w:before="120" w:after="120"/>
              <w:jc w:val="center"/>
              <w:rPr>
                <w:rFonts w:ascii="Times New Roman" w:hAnsi="Times New Roman"/>
                <w:sz w:val="28"/>
                <w:szCs w:val="28"/>
              </w:rPr>
            </w:pPr>
            <w:r w:rsidRPr="00F26C06">
              <w:rPr>
                <w:rFonts w:ascii="Times New Roman" w:hAnsi="Times New Roman"/>
                <w:sz w:val="28"/>
                <w:szCs w:val="28"/>
              </w:rPr>
              <w:t>9</w:t>
            </w:r>
          </w:p>
        </w:tc>
      </w:tr>
      <w:tr w:rsidR="002519CD" w:rsidRPr="00F26C06" w:rsidTr="00C861F3">
        <w:tc>
          <w:tcPr>
            <w:tcW w:w="1008" w:type="dxa"/>
          </w:tcPr>
          <w:p w:rsidR="002519CD" w:rsidRPr="00F26C06" w:rsidRDefault="002519CD" w:rsidP="006D22F8">
            <w:pPr>
              <w:spacing w:before="120" w:after="120"/>
              <w:jc w:val="center"/>
              <w:rPr>
                <w:rFonts w:ascii="Times New Roman" w:hAnsi="Times New Roman"/>
                <w:sz w:val="28"/>
                <w:szCs w:val="28"/>
              </w:rPr>
            </w:pPr>
            <w:r w:rsidRPr="00F26C06">
              <w:rPr>
                <w:rFonts w:ascii="Times New Roman" w:hAnsi="Times New Roman"/>
                <w:sz w:val="28"/>
                <w:szCs w:val="28"/>
              </w:rPr>
              <w:t>9</w:t>
            </w:r>
          </w:p>
        </w:tc>
        <w:tc>
          <w:tcPr>
            <w:tcW w:w="3696" w:type="dxa"/>
          </w:tcPr>
          <w:p w:rsidR="002519CD" w:rsidRPr="00F26C06" w:rsidRDefault="002519CD" w:rsidP="006D22F8">
            <w:pPr>
              <w:spacing w:before="120" w:after="120"/>
              <w:jc w:val="both"/>
              <w:rPr>
                <w:rFonts w:ascii="Times New Roman" w:hAnsi="Times New Roman"/>
                <w:sz w:val="28"/>
                <w:szCs w:val="28"/>
              </w:rPr>
            </w:pPr>
            <w:r w:rsidRPr="00F26C06">
              <w:rPr>
                <w:rFonts w:ascii="Times New Roman" w:hAnsi="Times New Roman"/>
                <w:sz w:val="28"/>
                <w:szCs w:val="28"/>
              </w:rPr>
              <w:t>CCTK huyện Trảng Bàng</w:t>
            </w:r>
          </w:p>
        </w:tc>
        <w:tc>
          <w:tcPr>
            <w:tcW w:w="1424" w:type="dxa"/>
          </w:tcPr>
          <w:p w:rsidR="002519CD" w:rsidRPr="00F26C06" w:rsidRDefault="007D7917" w:rsidP="007D7917">
            <w:pPr>
              <w:spacing w:before="120" w:after="120"/>
              <w:jc w:val="right"/>
              <w:rPr>
                <w:rFonts w:ascii="Times New Roman" w:hAnsi="Times New Roman"/>
                <w:sz w:val="28"/>
                <w:szCs w:val="28"/>
              </w:rPr>
            </w:pPr>
            <w:r w:rsidRPr="00F26C06">
              <w:rPr>
                <w:rFonts w:ascii="Times New Roman" w:hAnsi="Times New Roman"/>
                <w:sz w:val="28"/>
                <w:szCs w:val="28"/>
              </w:rPr>
              <w:t>1518,00</w:t>
            </w:r>
          </w:p>
        </w:tc>
        <w:tc>
          <w:tcPr>
            <w:tcW w:w="1436" w:type="dxa"/>
          </w:tcPr>
          <w:p w:rsidR="002519CD" w:rsidRPr="00F26C06" w:rsidRDefault="007D7917" w:rsidP="007D7917">
            <w:pPr>
              <w:spacing w:before="120" w:after="120"/>
              <w:jc w:val="right"/>
              <w:rPr>
                <w:rFonts w:ascii="Times New Roman" w:hAnsi="Times New Roman"/>
                <w:sz w:val="28"/>
                <w:szCs w:val="28"/>
              </w:rPr>
            </w:pPr>
            <w:r w:rsidRPr="00F26C06">
              <w:rPr>
                <w:rFonts w:ascii="Times New Roman" w:hAnsi="Times New Roman"/>
                <w:sz w:val="28"/>
                <w:szCs w:val="28"/>
              </w:rPr>
              <w:t>1509,50</w:t>
            </w:r>
          </w:p>
        </w:tc>
        <w:tc>
          <w:tcPr>
            <w:tcW w:w="1134" w:type="dxa"/>
          </w:tcPr>
          <w:p w:rsidR="002519CD" w:rsidRPr="00F26C06" w:rsidRDefault="007D7917" w:rsidP="006D22F8">
            <w:pPr>
              <w:spacing w:before="120" w:after="120"/>
              <w:jc w:val="center"/>
              <w:rPr>
                <w:rFonts w:ascii="Times New Roman" w:hAnsi="Times New Roman"/>
                <w:sz w:val="28"/>
                <w:szCs w:val="28"/>
              </w:rPr>
            </w:pPr>
            <w:r w:rsidRPr="00F26C06">
              <w:rPr>
                <w:rFonts w:ascii="Times New Roman" w:hAnsi="Times New Roman"/>
                <w:sz w:val="28"/>
                <w:szCs w:val="28"/>
              </w:rPr>
              <w:t>99,44</w:t>
            </w:r>
          </w:p>
        </w:tc>
        <w:tc>
          <w:tcPr>
            <w:tcW w:w="950" w:type="dxa"/>
          </w:tcPr>
          <w:p w:rsidR="002519CD" w:rsidRPr="00F26C06" w:rsidRDefault="007D7917" w:rsidP="006D22F8">
            <w:pPr>
              <w:spacing w:before="120" w:after="120"/>
              <w:jc w:val="center"/>
              <w:rPr>
                <w:rFonts w:ascii="Times New Roman" w:hAnsi="Times New Roman"/>
                <w:sz w:val="28"/>
                <w:szCs w:val="28"/>
              </w:rPr>
            </w:pPr>
            <w:r w:rsidRPr="00F26C06">
              <w:rPr>
                <w:rFonts w:ascii="Times New Roman" w:hAnsi="Times New Roman"/>
                <w:sz w:val="28"/>
                <w:szCs w:val="28"/>
              </w:rPr>
              <w:t>5</w:t>
            </w:r>
          </w:p>
        </w:tc>
      </w:tr>
    </w:tbl>
    <w:p w:rsidR="000E2D99" w:rsidRPr="00F26C06" w:rsidRDefault="000E2D99" w:rsidP="006D22F8">
      <w:pPr>
        <w:tabs>
          <w:tab w:val="left" w:pos="720"/>
          <w:tab w:val="left" w:pos="1440"/>
          <w:tab w:val="left" w:pos="2160"/>
          <w:tab w:val="left" w:pos="2880"/>
          <w:tab w:val="left" w:pos="3600"/>
          <w:tab w:val="left" w:pos="4320"/>
          <w:tab w:val="left" w:pos="5040"/>
          <w:tab w:val="left" w:pos="6460"/>
        </w:tabs>
        <w:spacing w:before="120" w:after="120"/>
        <w:jc w:val="both"/>
        <w:rPr>
          <w:rFonts w:ascii="Times New Roman" w:hAnsi="Times New Roman"/>
          <w:b/>
          <w:spacing w:val="-6"/>
          <w:sz w:val="28"/>
          <w:szCs w:val="28"/>
        </w:rPr>
      </w:pPr>
      <w:r w:rsidRPr="00F26C06">
        <w:rPr>
          <w:rFonts w:ascii="Times New Roman" w:hAnsi="Times New Roman"/>
          <w:sz w:val="28"/>
          <w:szCs w:val="28"/>
        </w:rPr>
        <w:tab/>
      </w:r>
      <w:r w:rsidRPr="00F26C06">
        <w:rPr>
          <w:rFonts w:ascii="Times New Roman" w:hAnsi="Times New Roman"/>
          <w:b/>
          <w:spacing w:val="-6"/>
          <w:sz w:val="28"/>
          <w:szCs w:val="28"/>
        </w:rPr>
        <w:t>3.3.3- Về công tác Tài chính, Hành chính quản trị:</w:t>
      </w:r>
    </w:p>
    <w:p w:rsidR="00BA3E89" w:rsidRPr="00F26C06" w:rsidRDefault="00BA3E89" w:rsidP="006D22F8">
      <w:pPr>
        <w:tabs>
          <w:tab w:val="left" w:pos="720"/>
          <w:tab w:val="left" w:pos="1440"/>
          <w:tab w:val="left" w:pos="2160"/>
          <w:tab w:val="left" w:pos="2880"/>
          <w:tab w:val="left" w:pos="3600"/>
          <w:tab w:val="left" w:pos="4320"/>
          <w:tab w:val="left" w:pos="5040"/>
          <w:tab w:val="left" w:pos="6460"/>
        </w:tabs>
        <w:spacing w:before="120" w:after="120"/>
        <w:jc w:val="both"/>
        <w:rPr>
          <w:rFonts w:ascii="Times New Roman" w:hAnsi="Times New Roman"/>
          <w:sz w:val="28"/>
          <w:szCs w:val="28"/>
        </w:rPr>
      </w:pPr>
      <w:r w:rsidRPr="00F26C06">
        <w:rPr>
          <w:rFonts w:ascii="Times New Roman" w:hAnsi="Times New Roman"/>
          <w:sz w:val="28"/>
          <w:szCs w:val="28"/>
        </w:rPr>
        <w:tab/>
        <w:t>Phối</w:t>
      </w:r>
      <w:r w:rsidR="007D7917" w:rsidRPr="00F26C06">
        <w:rPr>
          <w:rFonts w:ascii="Times New Roman" w:hAnsi="Times New Roman"/>
          <w:sz w:val="28"/>
          <w:szCs w:val="28"/>
        </w:rPr>
        <w:t xml:space="preserve"> hợp với các phòng nghiệp vụ</w:t>
      </w:r>
      <w:r w:rsidRPr="00F26C06">
        <w:rPr>
          <w:rFonts w:ascii="Times New Roman" w:hAnsi="Times New Roman"/>
          <w:sz w:val="28"/>
          <w:szCs w:val="28"/>
        </w:rPr>
        <w:t xml:space="preserve"> thanh toán kinh phí điều tra định kỳ, thanh toán tiền lập bảng kê TĐT</w:t>
      </w:r>
      <w:r w:rsidR="007D7917" w:rsidRPr="00F26C06">
        <w:rPr>
          <w:rFonts w:ascii="Times New Roman" w:hAnsi="Times New Roman"/>
          <w:sz w:val="28"/>
          <w:szCs w:val="28"/>
        </w:rPr>
        <w:t xml:space="preserve"> </w:t>
      </w:r>
      <w:r w:rsidRPr="00F26C06">
        <w:rPr>
          <w:rFonts w:ascii="Times New Roman" w:hAnsi="Times New Roman"/>
          <w:sz w:val="28"/>
          <w:szCs w:val="28"/>
        </w:rPr>
        <w:t>NTNN</w:t>
      </w:r>
      <w:r w:rsidR="007D7917" w:rsidRPr="00F26C06">
        <w:rPr>
          <w:rFonts w:ascii="Times New Roman" w:hAnsi="Times New Roman"/>
          <w:sz w:val="28"/>
          <w:szCs w:val="28"/>
        </w:rPr>
        <w:t>&amp;TS</w:t>
      </w:r>
      <w:r w:rsidRPr="00F26C06">
        <w:rPr>
          <w:rFonts w:ascii="Times New Roman" w:hAnsi="Times New Roman"/>
          <w:sz w:val="28"/>
          <w:szCs w:val="28"/>
        </w:rPr>
        <w:t xml:space="preserve"> 2016; dự toán kinh phí kỷ niệm 40 năm thành lập ngành thống kê</w:t>
      </w:r>
      <w:r w:rsidR="007D7917" w:rsidRPr="00F26C06">
        <w:rPr>
          <w:rFonts w:ascii="Times New Roman" w:hAnsi="Times New Roman"/>
          <w:sz w:val="28"/>
          <w:szCs w:val="28"/>
        </w:rPr>
        <w:t xml:space="preserve"> Tây Ninh</w:t>
      </w:r>
      <w:r w:rsidRPr="00F26C06">
        <w:rPr>
          <w:rFonts w:ascii="Times New Roman" w:hAnsi="Times New Roman"/>
          <w:sz w:val="28"/>
          <w:szCs w:val="28"/>
        </w:rPr>
        <w:t>.</w:t>
      </w:r>
    </w:p>
    <w:p w:rsidR="00BA3E89" w:rsidRPr="00F26C06" w:rsidRDefault="00BA3E89" w:rsidP="006D22F8">
      <w:pPr>
        <w:tabs>
          <w:tab w:val="left" w:pos="720"/>
          <w:tab w:val="left" w:pos="1440"/>
          <w:tab w:val="left" w:pos="2160"/>
          <w:tab w:val="left" w:pos="2880"/>
          <w:tab w:val="left" w:pos="3600"/>
          <w:tab w:val="left" w:pos="4320"/>
          <w:tab w:val="left" w:pos="5040"/>
          <w:tab w:val="left" w:pos="6460"/>
        </w:tabs>
        <w:spacing w:before="120" w:after="120"/>
        <w:jc w:val="both"/>
        <w:rPr>
          <w:rFonts w:ascii="Times New Roman" w:hAnsi="Times New Roman"/>
          <w:sz w:val="28"/>
          <w:szCs w:val="28"/>
        </w:rPr>
      </w:pPr>
      <w:r w:rsidRPr="00F26C06">
        <w:rPr>
          <w:rFonts w:ascii="Times New Roman" w:hAnsi="Times New Roman"/>
          <w:sz w:val="28"/>
          <w:szCs w:val="28"/>
        </w:rPr>
        <w:tab/>
        <w:t>Công tác quản</w:t>
      </w:r>
      <w:r w:rsidR="00F26C06" w:rsidRPr="00F26C06">
        <w:rPr>
          <w:rFonts w:ascii="Times New Roman" w:hAnsi="Times New Roman"/>
          <w:sz w:val="28"/>
          <w:szCs w:val="28"/>
        </w:rPr>
        <w:t xml:space="preserve"> trị hành chính tại cơ quan Cục</w:t>
      </w:r>
      <w:r w:rsidRPr="00F26C06">
        <w:rPr>
          <w:rFonts w:ascii="Times New Roman" w:hAnsi="Times New Roman"/>
          <w:sz w:val="28"/>
          <w:szCs w:val="28"/>
        </w:rPr>
        <w:t xml:space="preserve"> đã duy trì hoạt động tốt, phục vụ đáp ứng yêu cầu các hoạt động chuyên môn nghiệp vụ và nhiệm vụ chung của cơ quan; Phục vụ các cuộc họp giao ban, tập huấn nghiệp vụ tổ chức tại cơ quan Cục; đảm bảo lái xe an toàn, bảo vệ an toàn tài sản, tài liệu cơ quan, bảo đảm việc giữ gìn trật tự, môi trường làm việc.</w:t>
      </w:r>
    </w:p>
    <w:p w:rsidR="006175FF" w:rsidRPr="00F26C06" w:rsidRDefault="006175FF" w:rsidP="006D22F8">
      <w:pPr>
        <w:tabs>
          <w:tab w:val="left" w:pos="720"/>
          <w:tab w:val="left" w:pos="1440"/>
          <w:tab w:val="left" w:pos="2160"/>
          <w:tab w:val="left" w:pos="2880"/>
          <w:tab w:val="left" w:pos="3600"/>
          <w:tab w:val="left" w:pos="4320"/>
          <w:tab w:val="left" w:pos="5040"/>
          <w:tab w:val="left" w:pos="6460"/>
        </w:tabs>
        <w:spacing w:before="120" w:after="120"/>
        <w:jc w:val="both"/>
        <w:rPr>
          <w:rFonts w:ascii="Times New Roman" w:hAnsi="Times New Roman"/>
          <w:b/>
          <w:sz w:val="28"/>
          <w:szCs w:val="28"/>
          <w:lang w:val="nl-NL"/>
        </w:rPr>
      </w:pPr>
      <w:r w:rsidRPr="00F26C06">
        <w:rPr>
          <w:rFonts w:ascii="Times New Roman" w:hAnsi="Times New Roman"/>
          <w:b/>
          <w:sz w:val="28"/>
          <w:szCs w:val="28"/>
        </w:rPr>
        <w:tab/>
        <w:t xml:space="preserve">3.4- </w:t>
      </w:r>
      <w:r w:rsidRPr="00F26C06">
        <w:rPr>
          <w:rFonts w:ascii="Times New Roman" w:hAnsi="Times New Roman"/>
          <w:b/>
          <w:sz w:val="28"/>
          <w:szCs w:val="28"/>
          <w:lang w:val="nl-NL"/>
        </w:rPr>
        <w:t xml:space="preserve">Về xây dựng nông thôn mới: </w:t>
      </w:r>
    </w:p>
    <w:p w:rsidR="006175FF" w:rsidRPr="00F26C06" w:rsidRDefault="006175FF" w:rsidP="006D22F8">
      <w:pPr>
        <w:spacing w:before="120" w:after="120"/>
        <w:ind w:firstLine="720"/>
        <w:jc w:val="both"/>
        <w:rPr>
          <w:rFonts w:ascii="Times New Roman" w:hAnsi="Times New Roman"/>
          <w:sz w:val="28"/>
          <w:szCs w:val="28"/>
          <w:lang w:val="nl-NL"/>
        </w:rPr>
      </w:pPr>
      <w:r w:rsidRPr="00F26C06">
        <w:rPr>
          <w:rFonts w:ascii="Times New Roman" w:hAnsi="Times New Roman"/>
          <w:sz w:val="28"/>
          <w:szCs w:val="28"/>
        </w:rPr>
        <w:t>Trong quý, Chi cục Thống kê huyện Bến Cầu hướng</w:t>
      </w:r>
      <w:r w:rsidRPr="00F26C06">
        <w:rPr>
          <w:rFonts w:ascii="Times New Roman" w:hAnsi="Times New Roman"/>
          <w:sz w:val="28"/>
          <w:szCs w:val="28"/>
          <w:lang w:val="nl-NL"/>
        </w:rPr>
        <w:t xml:space="preserve"> dẫn cho xã Long Chữ tổ chức điều tra thu nhập tiêu chí 10 theo chỉ đạo Huyện ủy.</w:t>
      </w:r>
    </w:p>
    <w:p w:rsidR="006175FF" w:rsidRPr="00F26C06" w:rsidRDefault="006175FF" w:rsidP="006D22F8">
      <w:pPr>
        <w:spacing w:before="120" w:after="120"/>
        <w:ind w:firstLine="720"/>
        <w:jc w:val="both"/>
        <w:rPr>
          <w:rFonts w:ascii="Times New Roman" w:hAnsi="Times New Roman"/>
          <w:b/>
          <w:sz w:val="28"/>
          <w:szCs w:val="28"/>
        </w:rPr>
      </w:pPr>
      <w:r w:rsidRPr="00F26C06">
        <w:rPr>
          <w:rFonts w:ascii="Times New Roman" w:hAnsi="Times New Roman"/>
          <w:b/>
          <w:sz w:val="28"/>
          <w:szCs w:val="28"/>
        </w:rPr>
        <w:t xml:space="preserve">3.5 -Công tác Hội Thống kê: </w:t>
      </w:r>
    </w:p>
    <w:p w:rsidR="006175FF" w:rsidRPr="00F26C06" w:rsidRDefault="006175FF" w:rsidP="006D22F8">
      <w:pPr>
        <w:spacing w:before="120" w:after="120"/>
        <w:ind w:firstLine="720"/>
        <w:jc w:val="both"/>
        <w:rPr>
          <w:rFonts w:ascii="Times New Roman" w:hAnsi="Times New Roman"/>
          <w:spacing w:val="-4"/>
          <w:sz w:val="28"/>
          <w:szCs w:val="28"/>
          <w:lang w:val="nl-NL"/>
        </w:rPr>
      </w:pPr>
      <w:r w:rsidRPr="00F26C06">
        <w:rPr>
          <w:rFonts w:ascii="Times New Roman" w:hAnsi="Times New Roman"/>
          <w:spacing w:val="-4"/>
          <w:sz w:val="28"/>
          <w:szCs w:val="28"/>
          <w:lang w:val="nl-NL"/>
        </w:rPr>
        <w:t xml:space="preserve">Các </w:t>
      </w:r>
      <w:r w:rsidR="00367B16" w:rsidRPr="00F26C06">
        <w:rPr>
          <w:rFonts w:ascii="Times New Roman" w:hAnsi="Times New Roman"/>
          <w:spacing w:val="-4"/>
          <w:sz w:val="28"/>
          <w:szCs w:val="28"/>
          <w:lang w:val="nl-NL"/>
        </w:rPr>
        <w:t>C</w:t>
      </w:r>
      <w:r w:rsidRPr="00F26C06">
        <w:rPr>
          <w:rFonts w:ascii="Times New Roman" w:hAnsi="Times New Roman"/>
          <w:spacing w:val="-4"/>
          <w:sz w:val="28"/>
          <w:szCs w:val="28"/>
          <w:lang w:val="nl-NL"/>
        </w:rPr>
        <w:t xml:space="preserve">hi hội </w:t>
      </w:r>
      <w:r w:rsidRPr="00F26C06">
        <w:rPr>
          <w:rFonts w:ascii="Times New Roman" w:hAnsi="Times New Roman"/>
          <w:sz w:val="28"/>
          <w:szCs w:val="28"/>
        </w:rPr>
        <w:t xml:space="preserve">tổ chức sinh hoạt </w:t>
      </w:r>
      <w:r w:rsidR="007D7917" w:rsidRPr="00F26C06">
        <w:rPr>
          <w:rFonts w:ascii="Times New Roman" w:hAnsi="Times New Roman"/>
          <w:sz w:val="28"/>
          <w:szCs w:val="28"/>
        </w:rPr>
        <w:t xml:space="preserve">quý II/2016 và </w:t>
      </w:r>
      <w:r w:rsidR="007D7917" w:rsidRPr="00F26C06">
        <w:rPr>
          <w:rFonts w:ascii="Times New Roman" w:hAnsi="Times New Roman"/>
          <w:spacing w:val="-4"/>
          <w:sz w:val="28"/>
          <w:szCs w:val="28"/>
          <w:lang w:val="nl-NL"/>
        </w:rPr>
        <w:t xml:space="preserve">thực hiện báo cáo hoạt động quý </w:t>
      </w:r>
      <w:r w:rsidR="00B809A6" w:rsidRPr="00F26C06">
        <w:rPr>
          <w:rFonts w:ascii="Times New Roman" w:hAnsi="Times New Roman"/>
          <w:spacing w:val="-4"/>
          <w:sz w:val="28"/>
          <w:szCs w:val="28"/>
          <w:lang w:val="nl-NL"/>
        </w:rPr>
        <w:t>về Hội Thống kê tỉnh đầy đủ theo quy định</w:t>
      </w:r>
      <w:r w:rsidRPr="00F26C06">
        <w:rPr>
          <w:rFonts w:ascii="Times New Roman" w:hAnsi="Times New Roman"/>
          <w:sz w:val="28"/>
          <w:szCs w:val="28"/>
        </w:rPr>
        <w:t>.</w:t>
      </w:r>
    </w:p>
    <w:p w:rsidR="000E2D99" w:rsidRPr="00F26C06" w:rsidRDefault="006F4FA6" w:rsidP="006D22F8">
      <w:pPr>
        <w:tabs>
          <w:tab w:val="left" w:pos="720"/>
          <w:tab w:val="left" w:pos="1440"/>
          <w:tab w:val="left" w:pos="2160"/>
          <w:tab w:val="left" w:pos="2880"/>
          <w:tab w:val="left" w:pos="3600"/>
          <w:tab w:val="left" w:pos="4320"/>
          <w:tab w:val="left" w:pos="5040"/>
          <w:tab w:val="left" w:pos="6460"/>
        </w:tabs>
        <w:spacing w:before="120" w:after="120"/>
        <w:jc w:val="both"/>
        <w:rPr>
          <w:rFonts w:ascii="Times New Roman" w:hAnsi="Times New Roman"/>
          <w:b/>
          <w:sz w:val="28"/>
          <w:szCs w:val="28"/>
        </w:rPr>
      </w:pPr>
      <w:r w:rsidRPr="00F26C06">
        <w:rPr>
          <w:rFonts w:ascii="Times New Roman" w:hAnsi="Times New Roman"/>
          <w:sz w:val="28"/>
          <w:szCs w:val="28"/>
        </w:rPr>
        <w:t xml:space="preserve"> </w:t>
      </w:r>
      <w:r w:rsidR="000E2D99" w:rsidRPr="00F26C06">
        <w:rPr>
          <w:rFonts w:ascii="Times New Roman" w:hAnsi="Times New Roman"/>
          <w:sz w:val="28"/>
          <w:szCs w:val="28"/>
        </w:rPr>
        <w:tab/>
      </w:r>
      <w:r w:rsidR="000E2D99" w:rsidRPr="00F26C06">
        <w:rPr>
          <w:rFonts w:ascii="Times New Roman" w:hAnsi="Times New Roman"/>
          <w:b/>
          <w:sz w:val="28"/>
          <w:szCs w:val="28"/>
        </w:rPr>
        <w:t xml:space="preserve">II- ĐÁNH GIÁ KẾT QUẢ THỰC HIỆN CÔNG TÁC: </w:t>
      </w:r>
    </w:p>
    <w:p w:rsidR="000E2D99" w:rsidRPr="00F26C06" w:rsidRDefault="000E2D99" w:rsidP="006D22F8">
      <w:pPr>
        <w:pStyle w:val="BodyText3"/>
        <w:spacing w:before="120" w:after="120"/>
        <w:ind w:firstLine="720"/>
        <w:rPr>
          <w:rFonts w:ascii="Times New Roman" w:hAnsi="Times New Roman"/>
          <w:b/>
          <w:i/>
          <w:szCs w:val="28"/>
        </w:rPr>
      </w:pPr>
      <w:r w:rsidRPr="00F26C06">
        <w:rPr>
          <w:rFonts w:ascii="Times New Roman" w:hAnsi="Times New Roman"/>
          <w:b/>
          <w:i/>
          <w:szCs w:val="28"/>
        </w:rPr>
        <w:t>1- Những mặt làm được:</w:t>
      </w:r>
    </w:p>
    <w:p w:rsidR="000E2D99" w:rsidRPr="00F26C06" w:rsidRDefault="000E2D99" w:rsidP="006D22F8">
      <w:pPr>
        <w:pStyle w:val="BodyText3"/>
        <w:spacing w:before="120" w:after="120"/>
        <w:ind w:firstLine="720"/>
        <w:rPr>
          <w:rFonts w:ascii="Times New Roman" w:hAnsi="Times New Roman"/>
          <w:szCs w:val="28"/>
        </w:rPr>
      </w:pPr>
      <w:r w:rsidRPr="00F26C06">
        <w:rPr>
          <w:rFonts w:ascii="Times New Roman" w:hAnsi="Times New Roman"/>
          <w:szCs w:val="28"/>
        </w:rPr>
        <w:t xml:space="preserve"> - Toàn thể cán bộ, công chức người lao động đoàn kết, chủ động bám sát kế hoạch công tác được giao, thực hiện </w:t>
      </w:r>
      <w:r w:rsidR="006524E2" w:rsidRPr="00F26C06">
        <w:rPr>
          <w:rFonts w:ascii="Times New Roman" w:hAnsi="Times New Roman"/>
          <w:szCs w:val="28"/>
        </w:rPr>
        <w:t xml:space="preserve">đầy đủ </w:t>
      </w:r>
      <w:r w:rsidRPr="00F26C06">
        <w:rPr>
          <w:rFonts w:ascii="Times New Roman" w:hAnsi="Times New Roman"/>
          <w:szCs w:val="28"/>
        </w:rPr>
        <w:t xml:space="preserve">các phần nghiệp vụ đảm bảo khối lượng công việc, đúng biểu mẫu </w:t>
      </w:r>
      <w:r w:rsidR="006524E2" w:rsidRPr="00F26C06">
        <w:rPr>
          <w:rFonts w:ascii="Times New Roman" w:hAnsi="Times New Roman"/>
          <w:szCs w:val="28"/>
        </w:rPr>
        <w:t xml:space="preserve">yêu cầu </w:t>
      </w:r>
      <w:r w:rsidRPr="00F26C06">
        <w:rPr>
          <w:rFonts w:ascii="Times New Roman" w:hAnsi="Times New Roman"/>
          <w:szCs w:val="28"/>
        </w:rPr>
        <w:t xml:space="preserve">và kịp thời gian qui định. </w:t>
      </w:r>
    </w:p>
    <w:p w:rsidR="0000602D" w:rsidRPr="00F26C06" w:rsidRDefault="000E2D99" w:rsidP="006D22F8">
      <w:pPr>
        <w:pStyle w:val="BodyText3"/>
        <w:spacing w:before="120" w:after="120"/>
        <w:ind w:firstLine="720"/>
        <w:rPr>
          <w:rFonts w:ascii="Times New Roman" w:hAnsi="Times New Roman"/>
          <w:szCs w:val="28"/>
        </w:rPr>
      </w:pPr>
      <w:r w:rsidRPr="00F26C06">
        <w:rPr>
          <w:rFonts w:ascii="Times New Roman" w:hAnsi="Times New Roman"/>
          <w:szCs w:val="28"/>
        </w:rPr>
        <w:t>- Tổ chức triển khai thực hiện các cuộc điều tra</w:t>
      </w:r>
      <w:r w:rsidR="00C06E35" w:rsidRPr="00F26C06">
        <w:rPr>
          <w:rFonts w:ascii="Times New Roman" w:hAnsi="Times New Roman"/>
          <w:szCs w:val="28"/>
        </w:rPr>
        <w:t>, tổng điều tra NTNN&amp;TS 2016</w:t>
      </w:r>
      <w:r w:rsidRPr="00F26C06">
        <w:rPr>
          <w:rFonts w:ascii="Times New Roman" w:hAnsi="Times New Roman"/>
          <w:szCs w:val="28"/>
        </w:rPr>
        <w:t xml:space="preserve"> bảo đảm theo </w:t>
      </w:r>
      <w:r w:rsidR="004B0E2F" w:rsidRPr="00F26C06">
        <w:rPr>
          <w:rFonts w:ascii="Times New Roman" w:hAnsi="Times New Roman"/>
          <w:szCs w:val="28"/>
        </w:rPr>
        <w:t>p</w:t>
      </w:r>
      <w:r w:rsidRPr="00F26C06">
        <w:rPr>
          <w:rFonts w:ascii="Times New Roman" w:hAnsi="Times New Roman"/>
          <w:szCs w:val="28"/>
        </w:rPr>
        <w:t xml:space="preserve">hương án, công tác kiểm tra, giám sát được </w:t>
      </w:r>
      <w:r w:rsidR="008142CC" w:rsidRPr="00F26C06">
        <w:rPr>
          <w:rFonts w:ascii="Times New Roman" w:hAnsi="Times New Roman"/>
          <w:szCs w:val="28"/>
        </w:rPr>
        <w:t>tăng cường hơn</w:t>
      </w:r>
      <w:r w:rsidR="006524E2" w:rsidRPr="00F26C06">
        <w:rPr>
          <w:rFonts w:ascii="Times New Roman" w:hAnsi="Times New Roman"/>
          <w:szCs w:val="28"/>
        </w:rPr>
        <w:t>, có sự phối hợp</w:t>
      </w:r>
      <w:r w:rsidR="004A6F77" w:rsidRPr="00F26C06">
        <w:rPr>
          <w:rFonts w:ascii="Times New Roman" w:hAnsi="Times New Roman"/>
          <w:szCs w:val="28"/>
        </w:rPr>
        <w:t xml:space="preserve"> tốt </w:t>
      </w:r>
      <w:r w:rsidR="008142CC" w:rsidRPr="00F26C06">
        <w:rPr>
          <w:rFonts w:ascii="Times New Roman" w:hAnsi="Times New Roman"/>
          <w:szCs w:val="28"/>
        </w:rPr>
        <w:t xml:space="preserve">khi tiến hành giám sát tại cơ sở </w:t>
      </w:r>
      <w:r w:rsidR="004B0E2F" w:rsidRPr="00F26C06">
        <w:rPr>
          <w:rFonts w:ascii="Times New Roman" w:hAnsi="Times New Roman"/>
          <w:szCs w:val="28"/>
        </w:rPr>
        <w:t>nên hiệu quả</w:t>
      </w:r>
      <w:r w:rsidR="008142CC" w:rsidRPr="00F26C06">
        <w:rPr>
          <w:rFonts w:ascii="Times New Roman" w:hAnsi="Times New Roman"/>
          <w:szCs w:val="28"/>
        </w:rPr>
        <w:t xml:space="preserve"> </w:t>
      </w:r>
      <w:r w:rsidR="002F292C" w:rsidRPr="00F26C06">
        <w:rPr>
          <w:rFonts w:ascii="Times New Roman" w:hAnsi="Times New Roman"/>
          <w:szCs w:val="28"/>
        </w:rPr>
        <w:t>ngày càng được phát huy</w:t>
      </w:r>
      <w:r w:rsidRPr="00F26C06">
        <w:rPr>
          <w:rFonts w:ascii="Times New Roman" w:hAnsi="Times New Roman"/>
          <w:szCs w:val="28"/>
        </w:rPr>
        <w:t xml:space="preserve">, </w:t>
      </w:r>
      <w:r w:rsidR="00625009" w:rsidRPr="00F26C06">
        <w:rPr>
          <w:rFonts w:ascii="Times New Roman" w:hAnsi="Times New Roman"/>
          <w:szCs w:val="28"/>
        </w:rPr>
        <w:t>công tác</w:t>
      </w:r>
      <w:r w:rsidRPr="00F26C06">
        <w:rPr>
          <w:rFonts w:ascii="Times New Roman" w:hAnsi="Times New Roman"/>
          <w:szCs w:val="28"/>
        </w:rPr>
        <w:t xml:space="preserve"> nghiệm thu </w:t>
      </w:r>
      <w:r w:rsidR="006524E2" w:rsidRPr="00F26C06">
        <w:rPr>
          <w:rFonts w:ascii="Times New Roman" w:hAnsi="Times New Roman"/>
          <w:szCs w:val="28"/>
        </w:rPr>
        <w:t xml:space="preserve">luôn </w:t>
      </w:r>
      <w:r w:rsidR="00625009" w:rsidRPr="00F26C06">
        <w:rPr>
          <w:rFonts w:ascii="Times New Roman" w:hAnsi="Times New Roman"/>
          <w:szCs w:val="28"/>
        </w:rPr>
        <w:t>được thực hiện</w:t>
      </w:r>
      <w:r w:rsidRPr="00F26C06">
        <w:rPr>
          <w:rFonts w:ascii="Times New Roman" w:hAnsi="Times New Roman"/>
          <w:szCs w:val="28"/>
        </w:rPr>
        <w:t xml:space="preserve"> nghiêm túc. </w:t>
      </w:r>
    </w:p>
    <w:p w:rsidR="00800C6D" w:rsidRPr="00F26C06" w:rsidRDefault="000E2D99" w:rsidP="006D22F8">
      <w:pPr>
        <w:pStyle w:val="CommentText"/>
        <w:spacing w:before="120" w:after="120"/>
        <w:ind w:firstLine="720"/>
        <w:jc w:val="both"/>
        <w:rPr>
          <w:rFonts w:ascii="Times New Roman" w:hAnsi="Times New Roman"/>
          <w:sz w:val="28"/>
          <w:szCs w:val="28"/>
        </w:rPr>
      </w:pPr>
      <w:r w:rsidRPr="00F26C06">
        <w:rPr>
          <w:rFonts w:ascii="Times New Roman" w:hAnsi="Times New Roman"/>
          <w:b/>
          <w:i/>
          <w:sz w:val="28"/>
          <w:szCs w:val="28"/>
        </w:rPr>
        <w:t>2- Tồn tại, hạn chế:</w:t>
      </w:r>
      <w:r w:rsidR="00800C6D" w:rsidRPr="00F26C06">
        <w:rPr>
          <w:rFonts w:ascii="Times New Roman" w:hAnsi="Times New Roman"/>
          <w:sz w:val="28"/>
          <w:szCs w:val="28"/>
        </w:rPr>
        <w:t xml:space="preserve"> </w:t>
      </w:r>
    </w:p>
    <w:p w:rsidR="006175FF" w:rsidRPr="00F26C06" w:rsidRDefault="00C06E35" w:rsidP="006D22F8">
      <w:pPr>
        <w:pStyle w:val="BodyText3"/>
        <w:spacing w:before="120" w:after="120"/>
        <w:ind w:firstLine="720"/>
        <w:rPr>
          <w:rFonts w:ascii="Times New Roman" w:hAnsi="Times New Roman"/>
          <w:spacing w:val="-4"/>
          <w:szCs w:val="28"/>
        </w:rPr>
      </w:pPr>
      <w:r w:rsidRPr="00F26C06">
        <w:rPr>
          <w:rFonts w:ascii="Times New Roman" w:hAnsi="Times New Roman"/>
          <w:szCs w:val="28"/>
        </w:rPr>
        <w:t>-</w:t>
      </w:r>
      <w:r w:rsidR="008D72F7" w:rsidRPr="00F26C06">
        <w:rPr>
          <w:rFonts w:ascii="Times New Roman" w:hAnsi="Times New Roman"/>
          <w:szCs w:val="28"/>
        </w:rPr>
        <w:t xml:space="preserve"> </w:t>
      </w:r>
      <w:r w:rsidR="00E161C0">
        <w:rPr>
          <w:rFonts w:ascii="Times New Roman" w:hAnsi="Times New Roman"/>
          <w:szCs w:val="28"/>
        </w:rPr>
        <w:t>B</w:t>
      </w:r>
      <w:r w:rsidR="00E161C0" w:rsidRPr="00F26C06">
        <w:rPr>
          <w:rFonts w:ascii="Times New Roman" w:hAnsi="Times New Roman"/>
          <w:szCs w:val="28"/>
        </w:rPr>
        <w:t>áo cáo phân tích KTXH</w:t>
      </w:r>
      <w:r w:rsidR="00E161C0">
        <w:rPr>
          <w:rFonts w:ascii="Times New Roman" w:hAnsi="Times New Roman"/>
          <w:szCs w:val="28"/>
        </w:rPr>
        <w:t xml:space="preserve"> hàng tháng:</w:t>
      </w:r>
      <w:r w:rsidR="00E161C0" w:rsidRPr="00F26C06">
        <w:rPr>
          <w:rFonts w:ascii="Times New Roman" w:hAnsi="Times New Roman"/>
          <w:szCs w:val="28"/>
        </w:rPr>
        <w:t xml:space="preserve"> </w:t>
      </w:r>
      <w:r w:rsidR="00E161C0">
        <w:rPr>
          <w:rFonts w:ascii="Times New Roman" w:hAnsi="Times New Roman"/>
          <w:szCs w:val="28"/>
        </w:rPr>
        <w:t>S</w:t>
      </w:r>
      <w:r w:rsidR="008D72F7" w:rsidRPr="00F26C06">
        <w:rPr>
          <w:rFonts w:ascii="Times New Roman" w:hAnsi="Times New Roman"/>
          <w:szCs w:val="28"/>
        </w:rPr>
        <w:t xml:space="preserve">ố liệu giữa </w:t>
      </w:r>
      <w:r w:rsidR="00E161C0">
        <w:rPr>
          <w:rFonts w:ascii="Times New Roman" w:hAnsi="Times New Roman"/>
          <w:szCs w:val="28"/>
        </w:rPr>
        <w:t xml:space="preserve">báo cáo </w:t>
      </w:r>
      <w:r w:rsidR="008D72F7" w:rsidRPr="00F26C06">
        <w:rPr>
          <w:rFonts w:ascii="Times New Roman" w:hAnsi="Times New Roman"/>
          <w:szCs w:val="28"/>
        </w:rPr>
        <w:t xml:space="preserve">và bảng số liệu không khớp nhau </w:t>
      </w:r>
      <w:r w:rsidR="006175FF" w:rsidRPr="00F26C06">
        <w:rPr>
          <w:rFonts w:ascii="Times New Roman" w:hAnsi="Times New Roman"/>
          <w:spacing w:val="-4"/>
          <w:szCs w:val="28"/>
        </w:rPr>
        <w:t>(</w:t>
      </w:r>
      <w:r w:rsidR="004D497D" w:rsidRPr="00F26C06">
        <w:rPr>
          <w:rFonts w:ascii="Times New Roman" w:hAnsi="Times New Roman"/>
          <w:spacing w:val="-4"/>
          <w:szCs w:val="28"/>
        </w:rPr>
        <w:t>tháng 4: Tân Biên</w:t>
      </w:r>
      <w:r w:rsidR="004D497D">
        <w:rPr>
          <w:rFonts w:ascii="Times New Roman" w:hAnsi="Times New Roman"/>
          <w:spacing w:val="-4"/>
          <w:szCs w:val="28"/>
        </w:rPr>
        <w:t>; t</w:t>
      </w:r>
      <w:r w:rsidR="00F72C4E" w:rsidRPr="00F26C06">
        <w:rPr>
          <w:rFonts w:ascii="Times New Roman" w:hAnsi="Times New Roman"/>
          <w:spacing w:val="-4"/>
          <w:szCs w:val="28"/>
        </w:rPr>
        <w:t xml:space="preserve">háng 6: </w:t>
      </w:r>
      <w:r w:rsidR="006175FF" w:rsidRPr="00F26C06">
        <w:rPr>
          <w:rFonts w:ascii="Times New Roman" w:hAnsi="Times New Roman"/>
          <w:spacing w:val="-4"/>
          <w:szCs w:val="28"/>
        </w:rPr>
        <w:t>Dương Minh Châu, Bến Cầu</w:t>
      </w:r>
      <w:r w:rsidR="00F72C4E" w:rsidRPr="00F26C06">
        <w:rPr>
          <w:rFonts w:ascii="Times New Roman" w:hAnsi="Times New Roman"/>
          <w:spacing w:val="-4"/>
          <w:szCs w:val="28"/>
        </w:rPr>
        <w:t>).</w:t>
      </w:r>
      <w:r w:rsidR="004E0A35" w:rsidRPr="004E0A35">
        <w:rPr>
          <w:rFonts w:ascii="Times New Roman" w:hAnsi="Times New Roman"/>
          <w:szCs w:val="28"/>
        </w:rPr>
        <w:t xml:space="preserve"> </w:t>
      </w:r>
      <w:r w:rsidR="00011734">
        <w:rPr>
          <w:rFonts w:ascii="Times New Roman" w:hAnsi="Times New Roman"/>
          <w:szCs w:val="28"/>
        </w:rPr>
        <w:t>Mặc dù, đ</w:t>
      </w:r>
      <w:r w:rsidR="004E0A35">
        <w:rPr>
          <w:rFonts w:ascii="Times New Roman" w:hAnsi="Times New Roman"/>
          <w:szCs w:val="28"/>
        </w:rPr>
        <w:t xml:space="preserve">ây là  tồn tại đã được </w:t>
      </w:r>
      <w:r w:rsidR="00011734">
        <w:rPr>
          <w:rFonts w:ascii="Times New Roman" w:hAnsi="Times New Roman"/>
          <w:szCs w:val="28"/>
        </w:rPr>
        <w:t xml:space="preserve">LĐ Cục </w:t>
      </w:r>
      <w:r w:rsidR="004E0A35">
        <w:rPr>
          <w:rFonts w:ascii="Times New Roman" w:hAnsi="Times New Roman"/>
          <w:szCs w:val="28"/>
        </w:rPr>
        <w:t>nhắc nhiều lần, nh</w:t>
      </w:r>
      <w:r w:rsidR="00011734">
        <w:rPr>
          <w:rFonts w:ascii="Times New Roman" w:hAnsi="Times New Roman"/>
          <w:szCs w:val="28"/>
        </w:rPr>
        <w:t xml:space="preserve">ưng LĐ một số Chi cục vẫn chưa </w:t>
      </w:r>
      <w:r w:rsidR="004E0A35">
        <w:rPr>
          <w:rFonts w:ascii="Times New Roman" w:hAnsi="Times New Roman"/>
          <w:szCs w:val="28"/>
        </w:rPr>
        <w:t xml:space="preserve">tăng cường kiểm </w:t>
      </w:r>
      <w:r w:rsidR="004D05EA">
        <w:rPr>
          <w:rFonts w:ascii="Times New Roman" w:hAnsi="Times New Roman"/>
          <w:szCs w:val="28"/>
        </w:rPr>
        <w:t>soát</w:t>
      </w:r>
      <w:r w:rsidR="00011734">
        <w:rPr>
          <w:rFonts w:ascii="Times New Roman" w:hAnsi="Times New Roman"/>
          <w:szCs w:val="28"/>
        </w:rPr>
        <w:t xml:space="preserve"> triệt để </w:t>
      </w:r>
      <w:r w:rsidR="004E0A35">
        <w:rPr>
          <w:rFonts w:ascii="Times New Roman" w:hAnsi="Times New Roman"/>
          <w:szCs w:val="28"/>
        </w:rPr>
        <w:t xml:space="preserve"> nên vẫn tiếp tục </w:t>
      </w:r>
      <w:r w:rsidR="00011734">
        <w:rPr>
          <w:rFonts w:ascii="Times New Roman" w:hAnsi="Times New Roman"/>
          <w:szCs w:val="28"/>
        </w:rPr>
        <w:t xml:space="preserve">mắc </w:t>
      </w:r>
      <w:r w:rsidR="004D05EA">
        <w:rPr>
          <w:rFonts w:ascii="Times New Roman" w:hAnsi="Times New Roman"/>
          <w:szCs w:val="28"/>
        </w:rPr>
        <w:t>sai sót</w:t>
      </w:r>
      <w:r w:rsidR="004E0A35">
        <w:rPr>
          <w:rFonts w:ascii="Times New Roman" w:hAnsi="Times New Roman"/>
          <w:szCs w:val="28"/>
        </w:rPr>
        <w:t>.</w:t>
      </w:r>
    </w:p>
    <w:p w:rsidR="006175FF" w:rsidRPr="00F26C06" w:rsidRDefault="00C06E35" w:rsidP="006D22F8">
      <w:pPr>
        <w:pStyle w:val="BodyText3"/>
        <w:spacing w:before="120" w:after="120"/>
        <w:ind w:firstLine="720"/>
        <w:rPr>
          <w:rFonts w:ascii="Times New Roman" w:hAnsi="Times New Roman"/>
          <w:spacing w:val="-4"/>
          <w:szCs w:val="28"/>
        </w:rPr>
      </w:pPr>
      <w:r w:rsidRPr="00F26C06">
        <w:rPr>
          <w:rFonts w:ascii="Times New Roman" w:hAnsi="Times New Roman"/>
          <w:spacing w:val="-4"/>
          <w:szCs w:val="28"/>
        </w:rPr>
        <w:t>-</w:t>
      </w:r>
      <w:r w:rsidR="008D72F7" w:rsidRPr="00F26C06">
        <w:rPr>
          <w:rFonts w:ascii="Times New Roman" w:hAnsi="Times New Roman"/>
          <w:spacing w:val="-4"/>
          <w:szCs w:val="28"/>
        </w:rPr>
        <w:t xml:space="preserve"> </w:t>
      </w:r>
      <w:r w:rsidR="006175FF" w:rsidRPr="00F26C06">
        <w:rPr>
          <w:rFonts w:ascii="Times New Roman" w:hAnsi="Times New Roman"/>
          <w:spacing w:val="-4"/>
          <w:szCs w:val="28"/>
        </w:rPr>
        <w:t>Các cuộc điều tra XDCB, V</w:t>
      </w:r>
      <w:r w:rsidR="009976FF">
        <w:rPr>
          <w:rFonts w:ascii="Times New Roman" w:hAnsi="Times New Roman"/>
          <w:spacing w:val="-4"/>
          <w:szCs w:val="28"/>
        </w:rPr>
        <w:t>ĐT hàng quý, năm còn có sai sót</w:t>
      </w:r>
      <w:r w:rsidR="006175FF" w:rsidRPr="00F26C06">
        <w:rPr>
          <w:rFonts w:ascii="Times New Roman" w:hAnsi="Times New Roman"/>
          <w:spacing w:val="-4"/>
          <w:szCs w:val="28"/>
        </w:rPr>
        <w:t xml:space="preserve"> (VĐT Q2 </w:t>
      </w:r>
      <w:r w:rsidR="00F26C06" w:rsidRPr="00F26C06">
        <w:rPr>
          <w:rFonts w:ascii="Times New Roman" w:hAnsi="Times New Roman"/>
          <w:spacing w:val="-4"/>
          <w:szCs w:val="28"/>
        </w:rPr>
        <w:t>k</w:t>
      </w:r>
      <w:r w:rsidR="006175FF" w:rsidRPr="00F26C06">
        <w:rPr>
          <w:rFonts w:ascii="Times New Roman" w:hAnsi="Times New Roman"/>
          <w:spacing w:val="-4"/>
          <w:szCs w:val="28"/>
        </w:rPr>
        <w:t>hông ghi mã ngành đầu tư, không c</w:t>
      </w:r>
      <w:r w:rsidRPr="00F26C06">
        <w:rPr>
          <w:rFonts w:ascii="Times New Roman" w:hAnsi="Times New Roman"/>
          <w:spacing w:val="-4"/>
          <w:szCs w:val="28"/>
        </w:rPr>
        <w:t>ộ</w:t>
      </w:r>
      <w:r w:rsidR="006175FF" w:rsidRPr="00F26C06">
        <w:rPr>
          <w:rFonts w:ascii="Times New Roman" w:hAnsi="Times New Roman"/>
          <w:spacing w:val="-4"/>
          <w:szCs w:val="28"/>
        </w:rPr>
        <w:t>ng dồn (Tân Biên, Tân Châu; DM Châu)</w:t>
      </w:r>
      <w:r w:rsidR="009976FF">
        <w:rPr>
          <w:rFonts w:ascii="Times New Roman" w:hAnsi="Times New Roman"/>
          <w:spacing w:val="-4"/>
          <w:szCs w:val="28"/>
        </w:rPr>
        <w:t>)</w:t>
      </w:r>
      <w:r w:rsidR="006175FF" w:rsidRPr="00F26C06">
        <w:rPr>
          <w:rFonts w:ascii="Times New Roman" w:hAnsi="Times New Roman"/>
          <w:spacing w:val="-4"/>
          <w:szCs w:val="28"/>
        </w:rPr>
        <w:t>.</w:t>
      </w:r>
    </w:p>
    <w:p w:rsidR="006175FF" w:rsidRPr="00F26C06" w:rsidRDefault="00C06E35" w:rsidP="006D22F8">
      <w:pPr>
        <w:spacing w:before="120" w:after="120"/>
        <w:ind w:firstLine="720"/>
        <w:jc w:val="both"/>
        <w:rPr>
          <w:rFonts w:ascii="Times New Roman" w:hAnsi="Times New Roman"/>
          <w:bCs/>
          <w:sz w:val="28"/>
          <w:szCs w:val="28"/>
        </w:rPr>
      </w:pPr>
      <w:r w:rsidRPr="00F26C06">
        <w:rPr>
          <w:rFonts w:ascii="Times New Roman" w:hAnsi="Times New Roman"/>
          <w:bCs/>
          <w:sz w:val="28"/>
          <w:szCs w:val="28"/>
        </w:rPr>
        <w:t>-</w:t>
      </w:r>
      <w:r w:rsidR="006175FF" w:rsidRPr="00F26C06">
        <w:rPr>
          <w:rFonts w:ascii="Times New Roman" w:hAnsi="Times New Roman"/>
          <w:bCs/>
          <w:sz w:val="28"/>
          <w:szCs w:val="28"/>
        </w:rPr>
        <w:t xml:space="preserve"> Chất lượng phiếu điều tra và kết quả tổng hợp số liệu báo cáo phần nghiệp vụ Công nghiệp, Thương mại-DV </w:t>
      </w:r>
      <w:r w:rsidRPr="00F26C06">
        <w:rPr>
          <w:rFonts w:ascii="Times New Roman" w:hAnsi="Times New Roman"/>
          <w:bCs/>
          <w:sz w:val="28"/>
          <w:szCs w:val="28"/>
        </w:rPr>
        <w:t>của một số</w:t>
      </w:r>
      <w:r w:rsidR="006175FF" w:rsidRPr="00F26C06">
        <w:rPr>
          <w:rFonts w:ascii="Times New Roman" w:hAnsi="Times New Roman"/>
          <w:bCs/>
          <w:sz w:val="28"/>
          <w:szCs w:val="28"/>
        </w:rPr>
        <w:t xml:space="preserve"> Chi cục chưa đạt yêu cầu.</w:t>
      </w:r>
    </w:p>
    <w:p w:rsidR="006175FF" w:rsidRPr="00F26C06" w:rsidRDefault="00C06E35" w:rsidP="006D22F8">
      <w:pPr>
        <w:spacing w:before="120" w:after="120"/>
        <w:ind w:firstLine="720"/>
        <w:jc w:val="both"/>
        <w:rPr>
          <w:rFonts w:ascii="Times New Roman" w:hAnsi="Times New Roman"/>
          <w:bCs/>
          <w:sz w:val="28"/>
          <w:szCs w:val="28"/>
        </w:rPr>
      </w:pPr>
      <w:r w:rsidRPr="00F26C06">
        <w:rPr>
          <w:rFonts w:ascii="Times New Roman" w:hAnsi="Times New Roman"/>
          <w:bCs/>
          <w:sz w:val="28"/>
          <w:szCs w:val="28"/>
        </w:rPr>
        <w:lastRenderedPageBreak/>
        <w:t>-</w:t>
      </w:r>
      <w:r w:rsidR="008D72F7" w:rsidRPr="00F26C06">
        <w:rPr>
          <w:rFonts w:ascii="Times New Roman" w:hAnsi="Times New Roman"/>
          <w:bCs/>
          <w:sz w:val="28"/>
          <w:szCs w:val="28"/>
        </w:rPr>
        <w:t xml:space="preserve"> </w:t>
      </w:r>
      <w:r w:rsidR="004E0A35">
        <w:rPr>
          <w:rFonts w:ascii="Times New Roman" w:hAnsi="Times New Roman"/>
          <w:bCs/>
          <w:sz w:val="28"/>
          <w:szCs w:val="28"/>
        </w:rPr>
        <w:t xml:space="preserve">Tiến độ điều tra </w:t>
      </w:r>
      <w:r w:rsidRPr="00F26C06">
        <w:rPr>
          <w:rFonts w:ascii="Times New Roman" w:hAnsi="Times New Roman"/>
          <w:bCs/>
          <w:sz w:val="28"/>
          <w:szCs w:val="28"/>
        </w:rPr>
        <w:t>ĐT</w:t>
      </w:r>
      <w:r w:rsidR="006175FF" w:rsidRPr="00F26C06">
        <w:rPr>
          <w:rFonts w:ascii="Times New Roman" w:hAnsi="Times New Roman"/>
          <w:bCs/>
          <w:sz w:val="28"/>
          <w:szCs w:val="28"/>
        </w:rPr>
        <w:t xml:space="preserve">DN 2016 nhìn chung các Chi cục Thống kê huyện thực hiện còn chậm, kết quả nhập tin, xử lý dữ liệu </w:t>
      </w:r>
      <w:r w:rsidR="008D72F7" w:rsidRPr="00F26C06">
        <w:rPr>
          <w:rFonts w:ascii="Times New Roman" w:hAnsi="Times New Roman"/>
          <w:bCs/>
          <w:sz w:val="28"/>
          <w:szCs w:val="28"/>
        </w:rPr>
        <w:t xml:space="preserve">hiện </w:t>
      </w:r>
      <w:r w:rsidR="006175FF" w:rsidRPr="00F26C06">
        <w:rPr>
          <w:rFonts w:ascii="Times New Roman" w:hAnsi="Times New Roman"/>
          <w:bCs/>
          <w:sz w:val="28"/>
          <w:szCs w:val="28"/>
        </w:rPr>
        <w:t>tại còn nhiều sai sót, có huyện còn thực hiện phiếu điều tra không đúng quy định</w:t>
      </w:r>
      <w:r w:rsidR="008D72F7" w:rsidRPr="00F26C06">
        <w:rPr>
          <w:rFonts w:ascii="Times New Roman" w:hAnsi="Times New Roman"/>
          <w:bCs/>
          <w:sz w:val="28"/>
          <w:szCs w:val="28"/>
        </w:rPr>
        <w:t xml:space="preserve"> (thực hi</w:t>
      </w:r>
      <w:r w:rsidR="00367B16" w:rsidRPr="00F26C06">
        <w:rPr>
          <w:rFonts w:ascii="Times New Roman" w:hAnsi="Times New Roman"/>
          <w:bCs/>
          <w:sz w:val="28"/>
          <w:szCs w:val="28"/>
        </w:rPr>
        <w:t>ện phiếu điều tra của năm trước Thành phố Tây Ninh,</w:t>
      </w:r>
      <w:r w:rsidR="008D72F7" w:rsidRPr="00F26C06">
        <w:rPr>
          <w:rFonts w:ascii="Times New Roman" w:hAnsi="Times New Roman"/>
          <w:bCs/>
          <w:sz w:val="28"/>
          <w:szCs w:val="28"/>
        </w:rPr>
        <w:t xml:space="preserve"> Bến Cầu)</w:t>
      </w:r>
      <w:r w:rsidR="006175FF" w:rsidRPr="00F26C06">
        <w:rPr>
          <w:rFonts w:ascii="Times New Roman" w:hAnsi="Times New Roman"/>
          <w:bCs/>
          <w:sz w:val="28"/>
          <w:szCs w:val="28"/>
        </w:rPr>
        <w:t xml:space="preserve">. </w:t>
      </w:r>
    </w:p>
    <w:p w:rsidR="006175FF" w:rsidRPr="00F26C06" w:rsidRDefault="00DA69D2" w:rsidP="006D22F8">
      <w:pPr>
        <w:spacing w:before="120" w:after="120"/>
        <w:ind w:firstLine="720"/>
        <w:jc w:val="both"/>
        <w:rPr>
          <w:rFonts w:ascii="Times New Roman" w:hAnsi="Times New Roman"/>
          <w:sz w:val="28"/>
          <w:szCs w:val="28"/>
        </w:rPr>
      </w:pPr>
      <w:r w:rsidRPr="00F26C06">
        <w:rPr>
          <w:rFonts w:ascii="Times New Roman" w:hAnsi="Times New Roman"/>
          <w:sz w:val="28"/>
          <w:szCs w:val="28"/>
        </w:rPr>
        <w:t>-</w:t>
      </w:r>
      <w:r w:rsidR="00367B16" w:rsidRPr="00F26C06">
        <w:rPr>
          <w:rFonts w:ascii="Times New Roman" w:hAnsi="Times New Roman"/>
          <w:sz w:val="28"/>
          <w:szCs w:val="28"/>
        </w:rPr>
        <w:t xml:space="preserve"> </w:t>
      </w:r>
      <w:r w:rsidR="006175FF" w:rsidRPr="00F26C06">
        <w:rPr>
          <w:rFonts w:ascii="Times New Roman" w:hAnsi="Times New Roman"/>
          <w:sz w:val="28"/>
          <w:szCs w:val="28"/>
        </w:rPr>
        <w:t xml:space="preserve">Vẫn còn một số DN có vốn đầu tư nước ngoài chậm nộp báo cáo phải liên hệ nhiều </w:t>
      </w:r>
      <w:r w:rsidR="00367B16" w:rsidRPr="00F26C06">
        <w:rPr>
          <w:rFonts w:ascii="Times New Roman" w:hAnsi="Times New Roman"/>
          <w:sz w:val="28"/>
          <w:szCs w:val="28"/>
        </w:rPr>
        <w:t>lần mới thu thập được thông ti</w:t>
      </w:r>
      <w:r w:rsidR="006D22F8" w:rsidRPr="00F26C06">
        <w:rPr>
          <w:rFonts w:ascii="Times New Roman" w:hAnsi="Times New Roman"/>
          <w:sz w:val="28"/>
          <w:szCs w:val="28"/>
        </w:rPr>
        <w:t>n.</w:t>
      </w:r>
    </w:p>
    <w:p w:rsidR="006D22F8" w:rsidRPr="00F26C06" w:rsidRDefault="00DA69D2" w:rsidP="006D22F8">
      <w:pPr>
        <w:spacing w:before="120" w:after="120"/>
        <w:ind w:firstLine="720"/>
        <w:jc w:val="both"/>
        <w:rPr>
          <w:rFonts w:ascii="Times New Roman" w:hAnsi="Times New Roman"/>
          <w:sz w:val="28"/>
          <w:szCs w:val="28"/>
        </w:rPr>
      </w:pPr>
      <w:r w:rsidRPr="00F26C06">
        <w:rPr>
          <w:rFonts w:ascii="Times New Roman" w:hAnsi="Times New Roman"/>
          <w:sz w:val="28"/>
          <w:szCs w:val="28"/>
        </w:rPr>
        <w:t xml:space="preserve">- </w:t>
      </w:r>
      <w:r w:rsidR="006D22F8" w:rsidRPr="00F26C06">
        <w:rPr>
          <w:rFonts w:ascii="Times New Roman" w:hAnsi="Times New Roman"/>
          <w:sz w:val="28"/>
          <w:szCs w:val="28"/>
        </w:rPr>
        <w:t>Báo cáo ước cây lâu năm 6 tháng đầu năm 2016: Không đúng biểu mẫu; năng suất và sản lượng không đúng  (Bến Cầu).</w:t>
      </w:r>
    </w:p>
    <w:p w:rsidR="006D22F8" w:rsidRPr="00F26C06" w:rsidRDefault="00DA69D2" w:rsidP="006D22F8">
      <w:pPr>
        <w:spacing w:before="120" w:after="120"/>
        <w:ind w:firstLine="720"/>
        <w:jc w:val="both"/>
        <w:rPr>
          <w:rFonts w:ascii="Times New Roman" w:hAnsi="Times New Roman"/>
          <w:bCs/>
          <w:iCs/>
          <w:sz w:val="28"/>
          <w:szCs w:val="28"/>
        </w:rPr>
      </w:pPr>
      <w:r w:rsidRPr="00F26C06">
        <w:rPr>
          <w:rFonts w:ascii="Times New Roman" w:hAnsi="Times New Roman"/>
          <w:bCs/>
          <w:iCs/>
          <w:sz w:val="28"/>
          <w:szCs w:val="28"/>
        </w:rPr>
        <w:t xml:space="preserve">- </w:t>
      </w:r>
      <w:r w:rsidR="006D22F8" w:rsidRPr="00F26C06">
        <w:rPr>
          <w:rFonts w:ascii="Times New Roman" w:hAnsi="Times New Roman"/>
          <w:bCs/>
          <w:iCs/>
          <w:sz w:val="28"/>
          <w:szCs w:val="28"/>
        </w:rPr>
        <w:t xml:space="preserve">Công tác lập bảng kê các đơn vị điều tra trong Tổng điều tra NN 2016: </w:t>
      </w:r>
      <w:r w:rsidRPr="00F26C06">
        <w:rPr>
          <w:rFonts w:ascii="Times New Roman" w:hAnsi="Times New Roman"/>
          <w:bCs/>
          <w:iCs/>
          <w:sz w:val="28"/>
          <w:szCs w:val="28"/>
        </w:rPr>
        <w:t>q</w:t>
      </w:r>
      <w:r w:rsidR="006D22F8" w:rsidRPr="00F26C06">
        <w:rPr>
          <w:rFonts w:ascii="Times New Roman" w:hAnsi="Times New Roman"/>
          <w:bCs/>
          <w:iCs/>
          <w:sz w:val="28"/>
          <w:szCs w:val="28"/>
        </w:rPr>
        <w:t>uy mô hộ trên địa bàn quá lớn từ 180 - 191 hộ trên một địa bàn (Hòa Thành); bỏ sót hộ, hộ có trồng mì, rau, hoa lan, cao su, nuôi thủy sản lồng bè, hộ có đất sản xuất ở ngoài xã .v.v… nh</w:t>
      </w:r>
      <w:r w:rsidR="00F84F3B">
        <w:rPr>
          <w:rFonts w:ascii="Times New Roman" w:hAnsi="Times New Roman"/>
          <w:bCs/>
          <w:iCs/>
          <w:sz w:val="28"/>
          <w:szCs w:val="28"/>
        </w:rPr>
        <w:t>ưng không đưa vào lập bảng kê (</w:t>
      </w:r>
      <w:r w:rsidR="006D22F8" w:rsidRPr="00F26C06">
        <w:rPr>
          <w:rFonts w:ascii="Times New Roman" w:hAnsi="Times New Roman"/>
          <w:bCs/>
          <w:iCs/>
          <w:sz w:val="28"/>
          <w:szCs w:val="28"/>
        </w:rPr>
        <w:t xml:space="preserve">Thị trấn Gò Dầu, Thị trấn Trảng Bàng); </w:t>
      </w:r>
      <w:r w:rsidRPr="00F26C06">
        <w:rPr>
          <w:rFonts w:ascii="Times New Roman" w:hAnsi="Times New Roman"/>
          <w:bCs/>
          <w:iCs/>
          <w:sz w:val="28"/>
          <w:szCs w:val="28"/>
        </w:rPr>
        <w:t>k</w:t>
      </w:r>
      <w:r w:rsidR="006D22F8" w:rsidRPr="00F26C06">
        <w:rPr>
          <w:rFonts w:ascii="Times New Roman" w:hAnsi="Times New Roman"/>
          <w:bCs/>
          <w:iCs/>
          <w:sz w:val="28"/>
          <w:szCs w:val="28"/>
        </w:rPr>
        <w:t xml:space="preserve">hông đủ tiêu chí </w:t>
      </w:r>
      <w:r w:rsidR="00F84F3B">
        <w:rPr>
          <w:rFonts w:ascii="Times New Roman" w:hAnsi="Times New Roman"/>
          <w:bCs/>
          <w:iCs/>
          <w:sz w:val="28"/>
          <w:szCs w:val="28"/>
        </w:rPr>
        <w:t>theo</w:t>
      </w:r>
      <w:r w:rsidR="006D22F8" w:rsidRPr="00F26C06">
        <w:rPr>
          <w:rFonts w:ascii="Times New Roman" w:hAnsi="Times New Roman"/>
          <w:bCs/>
          <w:iCs/>
          <w:sz w:val="28"/>
          <w:szCs w:val="28"/>
        </w:rPr>
        <w:t xml:space="preserve"> quy định mà vẫn đưa vào lập bảng kê (Thị trấn Châu Thành); không đảm bảo tính liền kề, liên tục, còn tình trạng nhảy hộ rất xa </w:t>
      </w:r>
      <w:r w:rsidRPr="00F26C06">
        <w:rPr>
          <w:rFonts w:ascii="Times New Roman" w:hAnsi="Times New Roman"/>
          <w:bCs/>
          <w:iCs/>
          <w:sz w:val="28"/>
          <w:szCs w:val="28"/>
        </w:rPr>
        <w:t>(Tân Biên, Thị trấn Trảng Bàng).</w:t>
      </w:r>
    </w:p>
    <w:p w:rsidR="006175FF" w:rsidRPr="00F26C06" w:rsidRDefault="00DA69D2" w:rsidP="00DA69D2">
      <w:pPr>
        <w:spacing w:before="120" w:after="120"/>
        <w:ind w:firstLine="720"/>
        <w:jc w:val="both"/>
        <w:rPr>
          <w:rFonts w:ascii="Times New Roman" w:hAnsi="Times New Roman"/>
          <w:sz w:val="28"/>
          <w:szCs w:val="28"/>
          <w:lang w:val="es-ES_tradnl"/>
        </w:rPr>
      </w:pPr>
      <w:r w:rsidRPr="00F26C06">
        <w:rPr>
          <w:rFonts w:ascii="Times New Roman" w:hAnsi="Times New Roman"/>
          <w:sz w:val="28"/>
          <w:szCs w:val="28"/>
          <w:lang w:val="es-ES_tradnl"/>
        </w:rPr>
        <w:t>-</w:t>
      </w:r>
      <w:r w:rsidR="006175FF" w:rsidRPr="00F26C06">
        <w:rPr>
          <w:rFonts w:ascii="Times New Roman" w:hAnsi="Times New Roman"/>
          <w:sz w:val="28"/>
          <w:szCs w:val="28"/>
          <w:lang w:val="es-ES_tradnl"/>
        </w:rPr>
        <w:t xml:space="preserve"> Công tác nắm bắt, cập nhật thông tin chưa kịp thời nên không phát hiện các đơn vị kinh tế phát sinh, còn bỏ sót đơn vị điều tra, tổng hợp thiếu phạm vi; vì vậy kết quả số liệu tổng hợp báo cáo chưa phản ánh đúng, đầy đủ tình hình thực tế tại địa phương; công </w:t>
      </w:r>
      <w:r w:rsidR="00F26C06" w:rsidRPr="00F26C06">
        <w:rPr>
          <w:rFonts w:ascii="Times New Roman" w:hAnsi="Times New Roman"/>
          <w:sz w:val="28"/>
          <w:szCs w:val="28"/>
          <w:lang w:val="es-ES_tradnl"/>
        </w:rPr>
        <w:t>tác</w:t>
      </w:r>
      <w:r w:rsidR="006175FF" w:rsidRPr="00F26C06">
        <w:rPr>
          <w:rFonts w:ascii="Times New Roman" w:hAnsi="Times New Roman"/>
          <w:sz w:val="28"/>
          <w:szCs w:val="28"/>
          <w:lang w:val="es-ES_tradnl"/>
        </w:rPr>
        <w:t xml:space="preserve"> phân tích đánh giá, dự báo tình hình còn hạn chế nên công tác tham mưu </w:t>
      </w:r>
      <w:r w:rsidR="008D72F7" w:rsidRPr="00F26C06">
        <w:rPr>
          <w:rFonts w:ascii="Times New Roman" w:hAnsi="Times New Roman"/>
          <w:sz w:val="28"/>
          <w:szCs w:val="28"/>
          <w:lang w:val="es-ES_tradnl"/>
        </w:rPr>
        <w:t xml:space="preserve">cho </w:t>
      </w:r>
      <w:r w:rsidR="006175FF" w:rsidRPr="00F26C06">
        <w:rPr>
          <w:rFonts w:ascii="Times New Roman" w:hAnsi="Times New Roman"/>
          <w:sz w:val="28"/>
          <w:szCs w:val="28"/>
          <w:lang w:val="es-ES_tradnl"/>
        </w:rPr>
        <w:t>sự lãnh đạo và chỉ đạo của các cấp, các ngành chưa sâu sát, kịp thời</w:t>
      </w:r>
      <w:r w:rsidRPr="00F26C06">
        <w:rPr>
          <w:rFonts w:ascii="Times New Roman" w:hAnsi="Times New Roman"/>
          <w:sz w:val="28"/>
          <w:szCs w:val="28"/>
          <w:lang w:val="es-ES_tradnl"/>
        </w:rPr>
        <w:t>.</w:t>
      </w:r>
      <w:r w:rsidR="006175FF" w:rsidRPr="00F26C06">
        <w:rPr>
          <w:rFonts w:ascii="Times New Roman" w:hAnsi="Times New Roman"/>
          <w:sz w:val="28"/>
          <w:szCs w:val="28"/>
          <w:lang w:val="es-ES_tradnl"/>
        </w:rPr>
        <w:tab/>
      </w:r>
    </w:p>
    <w:p w:rsidR="002F292C" w:rsidRPr="00F26C06" w:rsidRDefault="00367B16" w:rsidP="006D22F8">
      <w:pPr>
        <w:pStyle w:val="BodyText3"/>
        <w:spacing w:before="120" w:after="120"/>
        <w:rPr>
          <w:rFonts w:ascii="Times New Roman" w:hAnsi="Times New Roman"/>
          <w:szCs w:val="28"/>
        </w:rPr>
      </w:pPr>
      <w:r w:rsidRPr="00F26C06">
        <w:rPr>
          <w:rFonts w:ascii="Times New Roman" w:hAnsi="Times New Roman"/>
          <w:szCs w:val="28"/>
        </w:rPr>
        <w:t xml:space="preserve">        - </w:t>
      </w:r>
      <w:r w:rsidR="000F3A71" w:rsidRPr="00F26C06">
        <w:rPr>
          <w:rFonts w:ascii="Times New Roman" w:hAnsi="Times New Roman"/>
          <w:szCs w:val="28"/>
        </w:rPr>
        <w:t xml:space="preserve">Tình trạng các học viên </w:t>
      </w:r>
      <w:r w:rsidR="009A1FF6" w:rsidRPr="00F26C06">
        <w:rPr>
          <w:rFonts w:ascii="Times New Roman" w:hAnsi="Times New Roman"/>
          <w:szCs w:val="28"/>
        </w:rPr>
        <w:t>không nghiêm túc khi dự các lớp tập huấn, chưa nghiên cứu kỹ tài liệu nên trong quá trình điều tra còn mắc nhiều sai sót</w:t>
      </w:r>
      <w:r w:rsidR="008D72F7" w:rsidRPr="00F26C06">
        <w:rPr>
          <w:rFonts w:ascii="Times New Roman" w:hAnsi="Times New Roman"/>
          <w:szCs w:val="28"/>
        </w:rPr>
        <w:t xml:space="preserve">, ĐTV </w:t>
      </w:r>
      <w:r w:rsidR="009A1FF6" w:rsidRPr="00F26C06">
        <w:rPr>
          <w:rFonts w:ascii="Times New Roman" w:hAnsi="Times New Roman"/>
          <w:szCs w:val="28"/>
        </w:rPr>
        <w:t>chưa nắm chắc nghiệp vụ điều tra nên thu thập thông tin còn lúng túng</w:t>
      </w:r>
      <w:r w:rsidR="008D72F7" w:rsidRPr="00F26C06">
        <w:rPr>
          <w:rFonts w:ascii="Times New Roman" w:hAnsi="Times New Roman"/>
          <w:szCs w:val="28"/>
        </w:rPr>
        <w:t>.</w:t>
      </w:r>
    </w:p>
    <w:p w:rsidR="002F292C" w:rsidRPr="00F26C06" w:rsidRDefault="002F292C" w:rsidP="006D22F8">
      <w:pPr>
        <w:pStyle w:val="BodyText3"/>
        <w:spacing w:before="120" w:after="120"/>
        <w:ind w:firstLine="720"/>
        <w:rPr>
          <w:rFonts w:ascii="Times New Roman" w:hAnsi="Times New Roman"/>
          <w:szCs w:val="28"/>
        </w:rPr>
      </w:pPr>
      <w:r w:rsidRPr="00F26C06">
        <w:rPr>
          <w:rFonts w:ascii="Times New Roman" w:hAnsi="Times New Roman"/>
          <w:szCs w:val="28"/>
        </w:rPr>
        <w:t>- Công tác kiểm tra, giám sát của cấp huyện từ khâu thu thập thông tin đến khi tổng hợp có cải thiện, tuy nhiên vẫn chưa đáp ứng được yêu cầu đặt ra</w:t>
      </w:r>
      <w:r w:rsidR="00CA759F" w:rsidRPr="00F26C06">
        <w:rPr>
          <w:rFonts w:ascii="Times New Roman" w:hAnsi="Times New Roman"/>
          <w:szCs w:val="28"/>
        </w:rPr>
        <w:t>,</w:t>
      </w:r>
      <w:r w:rsidRPr="00F26C06">
        <w:rPr>
          <w:rFonts w:ascii="Times New Roman" w:hAnsi="Times New Roman"/>
          <w:szCs w:val="28"/>
        </w:rPr>
        <w:t xml:space="preserve"> cụ thể kiểm tra, giám sát chưa kịp thời, chưa thường xuyên vì vậy những sai sót trong thời gian đầu tiến hành điều tra chưa được phát hiện và uốn nắn kịp thời.</w:t>
      </w:r>
    </w:p>
    <w:p w:rsidR="00EC0DB8" w:rsidRPr="00F26C06" w:rsidRDefault="00EC0DB8" w:rsidP="006D22F8">
      <w:pPr>
        <w:spacing w:before="120" w:after="120"/>
        <w:ind w:firstLine="720"/>
        <w:jc w:val="both"/>
        <w:rPr>
          <w:rFonts w:ascii="Times New Roman" w:hAnsi="Times New Roman"/>
          <w:sz w:val="28"/>
          <w:szCs w:val="28"/>
        </w:rPr>
      </w:pPr>
      <w:r w:rsidRPr="00F26C06">
        <w:rPr>
          <w:rFonts w:ascii="Times New Roman" w:hAnsi="Times New Roman"/>
          <w:sz w:val="28"/>
          <w:szCs w:val="28"/>
        </w:rPr>
        <w:t>- Công tác tập huấn, đào tạo điều tra viên dựa vào kênh sinh hoạt các Chi hội Thống kê chưa mạnh</w:t>
      </w:r>
      <w:r w:rsidR="004E0A35">
        <w:rPr>
          <w:rFonts w:ascii="Times New Roman" w:hAnsi="Times New Roman"/>
          <w:sz w:val="28"/>
          <w:szCs w:val="28"/>
        </w:rPr>
        <w:t xml:space="preserve">, một số Chi hội sinh hoạt hội viên hàng quý còn hình thức, chưa chuẩn bị </w:t>
      </w:r>
      <w:r w:rsidR="00F84F3B">
        <w:rPr>
          <w:rFonts w:ascii="Times New Roman" w:hAnsi="Times New Roman"/>
          <w:sz w:val="28"/>
          <w:szCs w:val="28"/>
        </w:rPr>
        <w:t>tốt nội dung</w:t>
      </w:r>
      <w:r w:rsidR="004E0A35">
        <w:rPr>
          <w:rFonts w:ascii="Times New Roman" w:hAnsi="Times New Roman"/>
          <w:sz w:val="28"/>
          <w:szCs w:val="28"/>
        </w:rPr>
        <w:t>, thậm chí có Chi hội bỏ sinh hoạt Hội</w:t>
      </w:r>
      <w:r w:rsidRPr="00F26C06">
        <w:rPr>
          <w:rFonts w:ascii="Times New Roman" w:hAnsi="Times New Roman"/>
          <w:sz w:val="28"/>
          <w:szCs w:val="28"/>
        </w:rPr>
        <w:t>.</w:t>
      </w:r>
    </w:p>
    <w:p w:rsidR="0082026D" w:rsidRPr="00F26C06" w:rsidRDefault="000E2D99" w:rsidP="006D22F8">
      <w:pPr>
        <w:pStyle w:val="BodyText3"/>
        <w:spacing w:before="120" w:after="120"/>
        <w:ind w:firstLine="720"/>
        <w:rPr>
          <w:rFonts w:ascii="Times New Roman" w:hAnsi="Times New Roman"/>
          <w:b/>
          <w:i/>
          <w:szCs w:val="28"/>
        </w:rPr>
      </w:pPr>
      <w:r w:rsidRPr="00F26C06">
        <w:rPr>
          <w:rFonts w:ascii="Times New Roman" w:hAnsi="Times New Roman"/>
          <w:b/>
          <w:i/>
          <w:szCs w:val="28"/>
        </w:rPr>
        <w:t xml:space="preserve">3- Một số nguyên nhân chính: </w:t>
      </w:r>
    </w:p>
    <w:p w:rsidR="000E2D99" w:rsidRPr="00F26C06" w:rsidRDefault="0082026D" w:rsidP="006D22F8">
      <w:pPr>
        <w:pStyle w:val="BodyText3"/>
        <w:spacing w:before="120" w:after="120"/>
        <w:ind w:firstLine="720"/>
        <w:rPr>
          <w:rFonts w:ascii="Times New Roman" w:hAnsi="Times New Roman"/>
          <w:bCs/>
          <w:szCs w:val="28"/>
        </w:rPr>
      </w:pPr>
      <w:r w:rsidRPr="00F26C06">
        <w:rPr>
          <w:rFonts w:ascii="Times New Roman" w:hAnsi="Times New Roman"/>
          <w:szCs w:val="28"/>
        </w:rPr>
        <w:t xml:space="preserve">- </w:t>
      </w:r>
      <w:r w:rsidR="00914E67" w:rsidRPr="00F26C06">
        <w:rPr>
          <w:rFonts w:ascii="Times New Roman" w:hAnsi="Times New Roman"/>
          <w:szCs w:val="28"/>
        </w:rPr>
        <w:t xml:space="preserve">Công tác </w:t>
      </w:r>
      <w:r w:rsidR="000F3A71" w:rsidRPr="00F26C06">
        <w:rPr>
          <w:rFonts w:ascii="Times New Roman" w:hAnsi="Times New Roman"/>
          <w:szCs w:val="28"/>
        </w:rPr>
        <w:t xml:space="preserve"> </w:t>
      </w:r>
      <w:r w:rsidR="000E2D99" w:rsidRPr="00F26C06">
        <w:rPr>
          <w:rFonts w:ascii="Times New Roman" w:hAnsi="Times New Roman"/>
          <w:bCs/>
          <w:spacing w:val="-6"/>
          <w:szCs w:val="28"/>
        </w:rPr>
        <w:t xml:space="preserve">tổ chức, triển khai </w:t>
      </w:r>
      <w:r w:rsidR="000E2D99" w:rsidRPr="00F26C06">
        <w:rPr>
          <w:rFonts w:ascii="Times New Roman" w:hAnsi="Times New Roman"/>
          <w:bCs/>
          <w:szCs w:val="28"/>
        </w:rPr>
        <w:t xml:space="preserve">kiểm tra, giám sát điều tra tại cơ sở của lãnh đạo </w:t>
      </w:r>
      <w:r w:rsidR="00914E67" w:rsidRPr="00F26C06">
        <w:rPr>
          <w:rFonts w:ascii="Times New Roman" w:hAnsi="Times New Roman"/>
          <w:bCs/>
          <w:szCs w:val="28"/>
        </w:rPr>
        <w:t xml:space="preserve">một số </w:t>
      </w:r>
      <w:r w:rsidR="000E2D99" w:rsidRPr="00F26C06">
        <w:rPr>
          <w:rFonts w:ascii="Times New Roman" w:hAnsi="Times New Roman"/>
          <w:bCs/>
          <w:szCs w:val="28"/>
        </w:rPr>
        <w:t>Chi cục Thống kê huyện, thành phố còn chưa chặt chẽ</w:t>
      </w:r>
      <w:r w:rsidR="006E26C8" w:rsidRPr="00F26C06">
        <w:rPr>
          <w:rFonts w:ascii="Times New Roman" w:hAnsi="Times New Roman"/>
          <w:bCs/>
          <w:szCs w:val="28"/>
        </w:rPr>
        <w:t>, chưa tiến hành thường xuyên</w:t>
      </w:r>
      <w:r w:rsidR="000E2D99" w:rsidRPr="00F26C06">
        <w:rPr>
          <w:rFonts w:ascii="Times New Roman" w:hAnsi="Times New Roman"/>
          <w:bCs/>
          <w:szCs w:val="28"/>
        </w:rPr>
        <w:t>; chưa rà soát kỹ số liệu khi xem xét báo cáo dẫn đến kết quả tổng hợp còn sai sót.</w:t>
      </w:r>
    </w:p>
    <w:p w:rsidR="000E2D99" w:rsidRPr="00F26C06" w:rsidRDefault="000E2D99" w:rsidP="006D22F8">
      <w:pPr>
        <w:spacing w:before="120" w:after="120"/>
        <w:ind w:firstLine="720"/>
        <w:jc w:val="both"/>
        <w:rPr>
          <w:rFonts w:ascii="Times New Roman" w:hAnsi="Times New Roman"/>
          <w:bCs/>
          <w:sz w:val="28"/>
          <w:szCs w:val="28"/>
        </w:rPr>
      </w:pPr>
      <w:r w:rsidRPr="00F26C06">
        <w:rPr>
          <w:rFonts w:ascii="Times New Roman" w:hAnsi="Times New Roman"/>
          <w:bCs/>
          <w:sz w:val="28"/>
          <w:szCs w:val="28"/>
        </w:rPr>
        <w:t xml:space="preserve">- Trình độ, năng lực và kinh nghiệm phỏng vấn của </w:t>
      </w:r>
      <w:r w:rsidR="00EF1C6D" w:rsidRPr="00F26C06">
        <w:rPr>
          <w:rFonts w:ascii="Times New Roman" w:hAnsi="Times New Roman"/>
          <w:bCs/>
          <w:sz w:val="28"/>
          <w:szCs w:val="28"/>
        </w:rPr>
        <w:t>nhiều điều tra viên</w:t>
      </w:r>
      <w:r w:rsidRPr="00F26C06">
        <w:rPr>
          <w:rFonts w:ascii="Times New Roman" w:hAnsi="Times New Roman"/>
          <w:bCs/>
          <w:sz w:val="28"/>
          <w:szCs w:val="28"/>
        </w:rPr>
        <w:t xml:space="preserve"> còn hạn chế, tinh thần trách nhiệm chưa cao</w:t>
      </w:r>
      <w:r w:rsidR="006E26C8" w:rsidRPr="00F26C06">
        <w:rPr>
          <w:rFonts w:ascii="Times New Roman" w:hAnsi="Times New Roman"/>
          <w:sz w:val="28"/>
          <w:szCs w:val="28"/>
        </w:rPr>
        <w:t xml:space="preserve">, mặt khác đối tượng điều tra chưa thực sự cộng tác với ĐTV </w:t>
      </w:r>
      <w:r w:rsidRPr="00F26C06">
        <w:rPr>
          <w:rFonts w:ascii="Times New Roman" w:hAnsi="Times New Roman"/>
          <w:bCs/>
          <w:sz w:val="28"/>
          <w:szCs w:val="28"/>
        </w:rPr>
        <w:t>đã ảnh hưởng trực tiếp đến chất lượng thông tin thống kê.</w:t>
      </w:r>
    </w:p>
    <w:p w:rsidR="00741411" w:rsidRPr="00F26C06" w:rsidRDefault="00741411" w:rsidP="006D22F8">
      <w:pPr>
        <w:spacing w:before="120" w:after="120"/>
        <w:ind w:firstLine="720"/>
        <w:jc w:val="both"/>
        <w:rPr>
          <w:rFonts w:ascii="Times New Roman" w:hAnsi="Times New Roman"/>
          <w:bCs/>
          <w:sz w:val="28"/>
          <w:szCs w:val="28"/>
        </w:rPr>
      </w:pPr>
      <w:r w:rsidRPr="00F26C06">
        <w:rPr>
          <w:rFonts w:ascii="Times New Roman" w:hAnsi="Times New Roman"/>
          <w:bCs/>
          <w:sz w:val="28"/>
          <w:szCs w:val="28"/>
        </w:rPr>
        <w:t>- Đội ngũ thống kê xã</w:t>
      </w:r>
      <w:r w:rsidR="0091409D" w:rsidRPr="00F26C06">
        <w:rPr>
          <w:rFonts w:ascii="Times New Roman" w:hAnsi="Times New Roman"/>
          <w:bCs/>
          <w:sz w:val="28"/>
          <w:szCs w:val="28"/>
        </w:rPr>
        <w:t>, cộng tác viên thống kê</w:t>
      </w:r>
      <w:r w:rsidRPr="00F26C06">
        <w:rPr>
          <w:rFonts w:ascii="Times New Roman" w:hAnsi="Times New Roman"/>
          <w:bCs/>
          <w:sz w:val="28"/>
          <w:szCs w:val="28"/>
        </w:rPr>
        <w:t xml:space="preserve"> </w:t>
      </w:r>
      <w:r w:rsidR="00D24B05" w:rsidRPr="00F26C06">
        <w:rPr>
          <w:rFonts w:ascii="Times New Roman" w:hAnsi="Times New Roman"/>
          <w:bCs/>
          <w:sz w:val="28"/>
          <w:szCs w:val="28"/>
        </w:rPr>
        <w:t xml:space="preserve">thường xuyên thay đổi, </w:t>
      </w:r>
      <w:r w:rsidRPr="00F26C06">
        <w:rPr>
          <w:rFonts w:ascii="Times New Roman" w:hAnsi="Times New Roman"/>
          <w:bCs/>
          <w:sz w:val="28"/>
          <w:szCs w:val="28"/>
        </w:rPr>
        <w:t xml:space="preserve">chưa được đào tạo nghiệp vụ thống kê </w:t>
      </w:r>
      <w:r w:rsidR="00D24B05" w:rsidRPr="00F26C06">
        <w:rPr>
          <w:rFonts w:ascii="Times New Roman" w:hAnsi="Times New Roman"/>
          <w:bCs/>
          <w:sz w:val="28"/>
          <w:szCs w:val="28"/>
        </w:rPr>
        <w:t>nên còn mắc sai sót</w:t>
      </w:r>
      <w:r w:rsidRPr="00F26C06">
        <w:rPr>
          <w:rFonts w:ascii="Times New Roman" w:hAnsi="Times New Roman"/>
          <w:bCs/>
          <w:sz w:val="28"/>
          <w:szCs w:val="28"/>
        </w:rPr>
        <w:t>.</w:t>
      </w:r>
    </w:p>
    <w:p w:rsidR="00EF3202" w:rsidRPr="00F26C06" w:rsidRDefault="000F3A71" w:rsidP="006D22F8">
      <w:pPr>
        <w:spacing w:before="120" w:after="120"/>
        <w:ind w:firstLine="720"/>
        <w:jc w:val="both"/>
        <w:rPr>
          <w:rFonts w:ascii="Times New Roman" w:hAnsi="Times New Roman"/>
          <w:sz w:val="28"/>
          <w:szCs w:val="28"/>
          <w:lang w:val="es-ES_tradnl"/>
        </w:rPr>
      </w:pPr>
      <w:r w:rsidRPr="00F26C06">
        <w:rPr>
          <w:rFonts w:ascii="Times New Roman" w:hAnsi="Times New Roman"/>
          <w:sz w:val="28"/>
          <w:szCs w:val="28"/>
          <w:lang w:val="es-ES_tradnl"/>
        </w:rPr>
        <w:t>- Việc chỉ đạo triển khai c</w:t>
      </w:r>
      <w:r w:rsidR="00722331" w:rsidRPr="00F26C06">
        <w:rPr>
          <w:rFonts w:ascii="Times New Roman" w:hAnsi="Times New Roman"/>
          <w:sz w:val="28"/>
          <w:szCs w:val="28"/>
          <w:lang w:val="es-ES_tradnl"/>
        </w:rPr>
        <w:t>ông tác kiểm tra</w:t>
      </w:r>
      <w:r w:rsidR="00187338" w:rsidRPr="00F26C06">
        <w:rPr>
          <w:rFonts w:ascii="Times New Roman" w:hAnsi="Times New Roman"/>
          <w:sz w:val="28"/>
          <w:szCs w:val="28"/>
          <w:lang w:val="es-ES_tradnl"/>
        </w:rPr>
        <w:t>,</w:t>
      </w:r>
      <w:r w:rsidR="00722331" w:rsidRPr="00F26C06">
        <w:rPr>
          <w:rFonts w:ascii="Times New Roman" w:hAnsi="Times New Roman"/>
          <w:sz w:val="28"/>
          <w:szCs w:val="28"/>
          <w:lang w:val="es-ES_tradnl"/>
        </w:rPr>
        <w:t xml:space="preserve"> </w:t>
      </w:r>
      <w:r w:rsidR="00EF3202" w:rsidRPr="00F26C06">
        <w:rPr>
          <w:rFonts w:ascii="Times New Roman" w:hAnsi="Times New Roman"/>
          <w:sz w:val="28"/>
          <w:szCs w:val="28"/>
          <w:lang w:val="es-ES_tradnl"/>
        </w:rPr>
        <w:t xml:space="preserve"> giám sát các cuộc điều tra ở cơ sở</w:t>
      </w:r>
      <w:r w:rsidRPr="00F26C06">
        <w:rPr>
          <w:rFonts w:ascii="Times New Roman" w:hAnsi="Times New Roman"/>
          <w:sz w:val="28"/>
          <w:szCs w:val="28"/>
          <w:lang w:val="es-ES_tradnl"/>
        </w:rPr>
        <w:t xml:space="preserve"> chưa khoa học, hợp lý </w:t>
      </w:r>
      <w:r w:rsidR="00B85DA9" w:rsidRPr="00F26C06">
        <w:rPr>
          <w:rFonts w:ascii="Times New Roman" w:hAnsi="Times New Roman"/>
          <w:sz w:val="28"/>
          <w:szCs w:val="28"/>
          <w:lang w:val="es-ES_tradnl"/>
        </w:rPr>
        <w:t>và đúng quy trình nên hiệu quả chưa cao</w:t>
      </w:r>
      <w:r w:rsidR="00EF3202" w:rsidRPr="00F26C06">
        <w:rPr>
          <w:rFonts w:ascii="Times New Roman" w:hAnsi="Times New Roman"/>
          <w:sz w:val="28"/>
          <w:szCs w:val="28"/>
          <w:lang w:val="es-ES_tradnl"/>
        </w:rPr>
        <w:t>.</w:t>
      </w:r>
    </w:p>
    <w:p w:rsidR="00E551D4" w:rsidRPr="00F26C06" w:rsidRDefault="00E551D4" w:rsidP="006D22F8">
      <w:pPr>
        <w:spacing w:before="120" w:after="120"/>
        <w:ind w:firstLine="720"/>
        <w:jc w:val="both"/>
        <w:rPr>
          <w:rFonts w:ascii="Times New Roman" w:hAnsi="Times New Roman"/>
          <w:sz w:val="28"/>
          <w:szCs w:val="28"/>
          <w:lang w:val="es-ES_tradnl"/>
        </w:rPr>
      </w:pPr>
      <w:r w:rsidRPr="00F26C06">
        <w:rPr>
          <w:rFonts w:ascii="Times New Roman" w:hAnsi="Times New Roman"/>
          <w:sz w:val="28"/>
          <w:szCs w:val="28"/>
          <w:lang w:val="es-ES_tradnl"/>
        </w:rPr>
        <w:lastRenderedPageBreak/>
        <w:t>- Một số phần việc khi giao nhiệm vụ cho Chi cục Thống kê cũng như các phòng nghiệp vụ Cơ quan Cục chưa giao điểm kế hoạch nên một số đơn vị chưa thực hiện đúng thời gian quy định.</w:t>
      </w:r>
    </w:p>
    <w:p w:rsidR="00F1565C" w:rsidRPr="00F26C06" w:rsidRDefault="00D315D5" w:rsidP="006D22F8">
      <w:pPr>
        <w:spacing w:before="120" w:after="120"/>
        <w:ind w:firstLine="720"/>
        <w:jc w:val="both"/>
        <w:rPr>
          <w:rFonts w:ascii="Times New Roman" w:hAnsi="Times New Roman"/>
          <w:sz w:val="28"/>
          <w:szCs w:val="28"/>
          <w:lang w:val="es-ES_tradnl"/>
        </w:rPr>
      </w:pPr>
      <w:r w:rsidRPr="00F26C06">
        <w:rPr>
          <w:rFonts w:ascii="Times New Roman" w:hAnsi="Times New Roman"/>
          <w:sz w:val="28"/>
          <w:szCs w:val="28"/>
          <w:lang w:val="es-ES_tradnl"/>
        </w:rPr>
        <w:t>- Việc ban hành văn bản hành chính chỉ đạo, đôn đốc nhắc nhỡ các đơn vị chấp hành báo cáo, ghi phiếu điều tra ở cấp huyện thực hiện chưa thường xuyên. Công tác thanh, kiểm tra chưa triệt để nên việc vi phạm tiếp tục xảy ra.</w:t>
      </w:r>
    </w:p>
    <w:p w:rsidR="000E2D99" w:rsidRPr="00F26C06" w:rsidRDefault="000E2D99" w:rsidP="006D22F8">
      <w:pPr>
        <w:pStyle w:val="BodyText3"/>
        <w:spacing w:before="120" w:after="120"/>
        <w:ind w:firstLine="720"/>
        <w:rPr>
          <w:rFonts w:ascii="Times New Roman" w:hAnsi="Times New Roman"/>
          <w:b/>
          <w:i/>
          <w:szCs w:val="28"/>
        </w:rPr>
      </w:pPr>
      <w:r w:rsidRPr="00F26C06">
        <w:rPr>
          <w:rFonts w:ascii="Times New Roman" w:hAnsi="Times New Roman"/>
          <w:b/>
          <w:i/>
          <w:szCs w:val="28"/>
        </w:rPr>
        <w:t>4- Các giải pháp khắc phục cần lưu ý thực hiện:</w:t>
      </w:r>
    </w:p>
    <w:p w:rsidR="00B85DA9" w:rsidRPr="00F26C06" w:rsidRDefault="00550A9F" w:rsidP="006D22F8">
      <w:pPr>
        <w:spacing w:before="120" w:after="120"/>
        <w:ind w:firstLine="720"/>
        <w:jc w:val="both"/>
        <w:rPr>
          <w:rFonts w:ascii="Times New Roman" w:hAnsi="Times New Roman"/>
          <w:sz w:val="28"/>
          <w:szCs w:val="28"/>
        </w:rPr>
      </w:pPr>
      <w:r w:rsidRPr="00F26C06">
        <w:rPr>
          <w:rFonts w:ascii="Times New Roman" w:hAnsi="Times New Roman"/>
          <w:sz w:val="28"/>
          <w:szCs w:val="28"/>
        </w:rPr>
        <w:t xml:space="preserve">- Tổ chức quán triệt </w:t>
      </w:r>
      <w:r w:rsidR="00187338" w:rsidRPr="00F26C06">
        <w:rPr>
          <w:rFonts w:ascii="Times New Roman" w:hAnsi="Times New Roman"/>
          <w:sz w:val="28"/>
          <w:szCs w:val="28"/>
        </w:rPr>
        <w:t>Quy trình kiểm tra - g</w:t>
      </w:r>
      <w:r w:rsidRPr="00F26C06">
        <w:rPr>
          <w:rFonts w:ascii="Times New Roman" w:hAnsi="Times New Roman"/>
          <w:sz w:val="28"/>
          <w:szCs w:val="28"/>
        </w:rPr>
        <w:t>iám sát thực hiện Phương án điều tra thống kê và th</w:t>
      </w:r>
      <w:r w:rsidR="00B85DA9" w:rsidRPr="00F26C06">
        <w:rPr>
          <w:rFonts w:ascii="Times New Roman" w:hAnsi="Times New Roman"/>
          <w:sz w:val="28"/>
          <w:szCs w:val="28"/>
        </w:rPr>
        <w:t>ực hiện chế độ báo cáo thống kê của Tổng cục Thống kê và Hướng dẫn thực hiện quy trình kiểm tra, giám sát các cuộc điều tra</w:t>
      </w:r>
      <w:r w:rsidR="00FC0ED6" w:rsidRPr="00F26C06">
        <w:rPr>
          <w:rFonts w:ascii="Times New Roman" w:hAnsi="Times New Roman"/>
          <w:sz w:val="28"/>
          <w:szCs w:val="28"/>
        </w:rPr>
        <w:t xml:space="preserve"> thống kê của Cục Thống kê tỉnh.</w:t>
      </w:r>
      <w:r w:rsidR="00B85DA9" w:rsidRPr="00F26C06">
        <w:rPr>
          <w:rFonts w:ascii="Times New Roman" w:hAnsi="Times New Roman"/>
          <w:sz w:val="28"/>
          <w:szCs w:val="28"/>
        </w:rPr>
        <w:t xml:space="preserve"> </w:t>
      </w:r>
    </w:p>
    <w:p w:rsidR="00B85DA9" w:rsidRPr="00F26C06" w:rsidRDefault="00B85DA9" w:rsidP="006D22F8">
      <w:pPr>
        <w:spacing w:before="120" w:after="120"/>
        <w:ind w:firstLine="720"/>
        <w:jc w:val="both"/>
        <w:rPr>
          <w:rFonts w:ascii="Times New Roman" w:hAnsi="Times New Roman"/>
          <w:iCs/>
          <w:spacing w:val="-12"/>
          <w:sz w:val="28"/>
          <w:szCs w:val="28"/>
          <w:lang w:val="pt-BR"/>
        </w:rPr>
      </w:pPr>
      <w:r w:rsidRPr="00F26C06">
        <w:rPr>
          <w:rFonts w:ascii="Times New Roman" w:hAnsi="Times New Roman"/>
          <w:sz w:val="28"/>
          <w:szCs w:val="28"/>
        </w:rPr>
        <w:t>- Lãnh đạo, công chức các phòng nghiệp vụ Cục, các Chi cục cấp huyện cần nâng cao tinh thần trách nhiệm</w:t>
      </w:r>
      <w:r w:rsidR="00F84F3B">
        <w:rPr>
          <w:rFonts w:ascii="Times New Roman" w:hAnsi="Times New Roman"/>
          <w:sz w:val="28"/>
          <w:szCs w:val="28"/>
        </w:rPr>
        <w:t>,</w:t>
      </w:r>
      <w:r w:rsidRPr="00F26C06">
        <w:rPr>
          <w:rFonts w:ascii="Times New Roman" w:hAnsi="Times New Roman"/>
          <w:sz w:val="28"/>
          <w:szCs w:val="28"/>
        </w:rPr>
        <w:t xml:space="preserve"> t</w:t>
      </w:r>
      <w:r w:rsidRPr="00F26C06">
        <w:rPr>
          <w:rFonts w:ascii="Times New Roman" w:hAnsi="Times New Roman"/>
          <w:iCs/>
          <w:spacing w:val="-12"/>
          <w:sz w:val="28"/>
          <w:szCs w:val="28"/>
          <w:lang w:val="pt-BR"/>
        </w:rPr>
        <w:t xml:space="preserve">ăng cường công tác kiểm tra, giám sát đối với cơ sở nhằm phát hiện sớm những sai sót để có những giải pháp khắc phục kịp thời, </w:t>
      </w:r>
      <w:r w:rsidR="000E2D99" w:rsidRPr="00F26C06">
        <w:rPr>
          <w:rFonts w:ascii="Times New Roman" w:hAnsi="Times New Roman"/>
          <w:iCs/>
          <w:spacing w:val="-12"/>
          <w:sz w:val="28"/>
          <w:szCs w:val="28"/>
          <w:lang w:val="pt-BR"/>
        </w:rPr>
        <w:t>đôn đốc, nhắc nhở</w:t>
      </w:r>
      <w:r w:rsidRPr="00F26C06">
        <w:rPr>
          <w:rFonts w:ascii="Times New Roman" w:hAnsi="Times New Roman"/>
          <w:iCs/>
          <w:spacing w:val="-12"/>
          <w:sz w:val="28"/>
          <w:szCs w:val="28"/>
          <w:lang w:val="pt-BR"/>
        </w:rPr>
        <w:t xml:space="preserve">, hướng dẫn nghiệp vụ </w:t>
      </w:r>
      <w:r w:rsidR="000E2D99" w:rsidRPr="00F26C06">
        <w:rPr>
          <w:rFonts w:ascii="Times New Roman" w:hAnsi="Times New Roman"/>
          <w:iCs/>
          <w:spacing w:val="-12"/>
          <w:sz w:val="28"/>
          <w:szCs w:val="28"/>
          <w:lang w:val="pt-BR"/>
        </w:rPr>
        <w:t>các đơn vị điều tra</w:t>
      </w:r>
      <w:r w:rsidRPr="00F26C06">
        <w:rPr>
          <w:rFonts w:ascii="Times New Roman" w:hAnsi="Times New Roman"/>
          <w:iCs/>
          <w:spacing w:val="-12"/>
          <w:sz w:val="28"/>
          <w:szCs w:val="28"/>
          <w:lang w:val="pt-BR"/>
        </w:rPr>
        <w:t xml:space="preserve"> nâng </w:t>
      </w:r>
      <w:r w:rsidR="00FC0ED6" w:rsidRPr="00F26C06">
        <w:rPr>
          <w:rFonts w:ascii="Times New Roman" w:hAnsi="Times New Roman"/>
          <w:iCs/>
          <w:spacing w:val="-12"/>
          <w:sz w:val="28"/>
          <w:szCs w:val="28"/>
          <w:lang w:val="pt-BR"/>
        </w:rPr>
        <w:t>cao chất lượng số liệu thống kê.</w:t>
      </w:r>
    </w:p>
    <w:p w:rsidR="00547D87" w:rsidRPr="00F26C06" w:rsidRDefault="002C5301" w:rsidP="006D22F8">
      <w:pPr>
        <w:spacing w:before="120" w:after="120"/>
        <w:ind w:firstLine="720"/>
        <w:jc w:val="both"/>
        <w:rPr>
          <w:rFonts w:ascii="Times New Roman" w:hAnsi="Times New Roman"/>
          <w:spacing w:val="-8"/>
          <w:sz w:val="28"/>
          <w:szCs w:val="28"/>
        </w:rPr>
      </w:pPr>
      <w:r w:rsidRPr="00F26C06">
        <w:rPr>
          <w:rFonts w:ascii="Times New Roman" w:hAnsi="Times New Roman"/>
          <w:spacing w:val="-8"/>
          <w:sz w:val="28"/>
          <w:szCs w:val="28"/>
        </w:rPr>
        <w:t xml:space="preserve">- Lãnh đạo các </w:t>
      </w:r>
      <w:r w:rsidR="000E2D99" w:rsidRPr="00F26C06">
        <w:rPr>
          <w:rFonts w:ascii="Times New Roman" w:hAnsi="Times New Roman"/>
          <w:spacing w:val="-8"/>
          <w:sz w:val="28"/>
          <w:szCs w:val="28"/>
        </w:rPr>
        <w:t>Chi</w:t>
      </w:r>
      <w:r w:rsidRPr="00F26C06">
        <w:rPr>
          <w:rFonts w:ascii="Times New Roman" w:hAnsi="Times New Roman"/>
          <w:spacing w:val="-8"/>
          <w:sz w:val="28"/>
          <w:szCs w:val="28"/>
        </w:rPr>
        <w:t xml:space="preserve"> cục Thống kê cần chú ý hơn nữa việc tập trung </w:t>
      </w:r>
      <w:r w:rsidR="000E2D99" w:rsidRPr="00F26C06">
        <w:rPr>
          <w:rFonts w:ascii="Times New Roman" w:hAnsi="Times New Roman"/>
          <w:spacing w:val="-8"/>
          <w:sz w:val="28"/>
          <w:szCs w:val="28"/>
        </w:rPr>
        <w:t>khâu kiểm tra, rà soát, đối chiếu thông tin trước kh</w:t>
      </w:r>
      <w:r w:rsidRPr="00F26C06">
        <w:rPr>
          <w:rFonts w:ascii="Times New Roman" w:hAnsi="Times New Roman"/>
          <w:spacing w:val="-8"/>
          <w:sz w:val="28"/>
          <w:szCs w:val="28"/>
        </w:rPr>
        <w:t>i ký duyệt các văn bản, báo cáo, loại bỏ hẳn các lỗi sai phạm như số liệu báo cáo lời văn mâu thuẩn với bảng số liệu</w:t>
      </w:r>
      <w:r w:rsidR="00547D87" w:rsidRPr="00F26C06">
        <w:rPr>
          <w:rFonts w:ascii="Times New Roman" w:hAnsi="Times New Roman"/>
          <w:spacing w:val="-8"/>
          <w:sz w:val="28"/>
          <w:szCs w:val="28"/>
        </w:rPr>
        <w:t>.</w:t>
      </w:r>
      <w:r w:rsidRPr="00F26C06">
        <w:rPr>
          <w:rFonts w:ascii="Times New Roman" w:hAnsi="Times New Roman"/>
          <w:spacing w:val="-8"/>
          <w:sz w:val="28"/>
          <w:szCs w:val="28"/>
        </w:rPr>
        <w:t xml:space="preserve"> </w:t>
      </w:r>
    </w:p>
    <w:p w:rsidR="006C24D7" w:rsidRPr="00F26C06" w:rsidRDefault="006C24D7" w:rsidP="006D22F8">
      <w:pPr>
        <w:spacing w:before="120" w:after="120"/>
        <w:ind w:firstLine="720"/>
        <w:jc w:val="both"/>
        <w:rPr>
          <w:rFonts w:ascii="Times New Roman" w:hAnsi="Times New Roman"/>
          <w:sz w:val="28"/>
          <w:szCs w:val="28"/>
        </w:rPr>
      </w:pPr>
      <w:r w:rsidRPr="00F26C06">
        <w:rPr>
          <w:rFonts w:ascii="Times New Roman" w:hAnsi="Times New Roman"/>
          <w:sz w:val="28"/>
          <w:szCs w:val="28"/>
        </w:rPr>
        <w:t xml:space="preserve">- Duy trì công tác tuyên truyền Luật Thống kê, Nghị định về xử phạt vi phạm hành chính trong lĩnh vực Thống kê đến tận DN, cơ sở điều tra. </w:t>
      </w:r>
    </w:p>
    <w:p w:rsidR="003F4C61" w:rsidRPr="00F26C06" w:rsidRDefault="003F4C61" w:rsidP="006D22F8">
      <w:pPr>
        <w:spacing w:before="120" w:after="120"/>
        <w:ind w:firstLine="720"/>
        <w:jc w:val="both"/>
        <w:rPr>
          <w:rFonts w:ascii="Times New Roman" w:hAnsi="Times New Roman"/>
          <w:sz w:val="28"/>
          <w:szCs w:val="28"/>
        </w:rPr>
      </w:pPr>
      <w:r w:rsidRPr="00F26C06">
        <w:rPr>
          <w:rFonts w:ascii="Times New Roman" w:hAnsi="Times New Roman"/>
          <w:sz w:val="28"/>
          <w:szCs w:val="28"/>
        </w:rPr>
        <w:t>- Thiết lập mối quan hệ phối hợp tốt giữa Thống kê nhà nước (địa phương) với các cơ quan, đơn vị, doanh nghiệp và cơ sở điều tra.</w:t>
      </w:r>
    </w:p>
    <w:p w:rsidR="003F4C61" w:rsidRPr="00F26C06" w:rsidRDefault="003F4C61" w:rsidP="006D22F8">
      <w:pPr>
        <w:spacing w:before="120" w:after="120"/>
        <w:ind w:firstLine="720"/>
        <w:jc w:val="both"/>
        <w:rPr>
          <w:rFonts w:ascii="Times New Roman" w:hAnsi="Times New Roman"/>
          <w:sz w:val="28"/>
          <w:szCs w:val="28"/>
        </w:rPr>
      </w:pPr>
      <w:r w:rsidRPr="00F26C06">
        <w:rPr>
          <w:rFonts w:ascii="Times New Roman" w:hAnsi="Times New Roman"/>
          <w:b/>
          <w:sz w:val="28"/>
          <w:szCs w:val="28"/>
        </w:rPr>
        <w:t>-</w:t>
      </w:r>
      <w:r w:rsidRPr="00F26C06">
        <w:rPr>
          <w:rFonts w:ascii="Times New Roman" w:hAnsi="Times New Roman"/>
          <w:sz w:val="28"/>
          <w:szCs w:val="28"/>
        </w:rPr>
        <w:t xml:space="preserve">  Có biện pháp xử lý những trường hợp cá nhân còn sai phạm trong công tác thống kê và có kế hoạch đào tạo, bồi dưỡng nghiệp vụ về công tác thống kê cho đội ngũ cán bộ trực tiếp làm công tác điều tra thu thập thông tin ở cơ sở .</w:t>
      </w:r>
    </w:p>
    <w:p w:rsidR="000E2D99" w:rsidRPr="00F26C06" w:rsidRDefault="000E2D99" w:rsidP="006D22F8">
      <w:pPr>
        <w:spacing w:before="120" w:after="120"/>
        <w:jc w:val="both"/>
        <w:rPr>
          <w:rFonts w:ascii="Times New Roman" w:hAnsi="Times New Roman"/>
          <w:sz w:val="28"/>
          <w:szCs w:val="28"/>
        </w:rPr>
      </w:pPr>
      <w:r w:rsidRPr="00F26C06">
        <w:rPr>
          <w:rFonts w:ascii="Times New Roman" w:hAnsi="Times New Roman"/>
          <w:iCs/>
          <w:sz w:val="28"/>
          <w:szCs w:val="28"/>
          <w:lang w:val="pt-BR"/>
        </w:rPr>
        <w:tab/>
      </w:r>
      <w:r w:rsidRPr="00F26C06">
        <w:rPr>
          <w:rFonts w:ascii="Times New Roman" w:hAnsi="Times New Roman"/>
          <w:sz w:val="28"/>
          <w:szCs w:val="28"/>
        </w:rPr>
        <w:t xml:space="preserve">- Tăng cường công tác thanh tra những đơn vị không chấp hành hoặc chậm trễ trong việc thực hiện chế độ báo cáo cũng như cung cấp thông tin trong các cuộc điều tra thống kê. </w:t>
      </w:r>
    </w:p>
    <w:p w:rsidR="00741411" w:rsidRPr="00F26C06" w:rsidRDefault="000E2D99" w:rsidP="006D22F8">
      <w:pPr>
        <w:spacing w:before="120" w:after="120"/>
        <w:jc w:val="both"/>
        <w:rPr>
          <w:rFonts w:ascii="Times New Roman" w:hAnsi="Times New Roman"/>
          <w:sz w:val="28"/>
          <w:szCs w:val="28"/>
        </w:rPr>
      </w:pPr>
      <w:r w:rsidRPr="00F26C06">
        <w:rPr>
          <w:rFonts w:ascii="Times New Roman" w:hAnsi="Times New Roman"/>
          <w:sz w:val="28"/>
          <w:szCs w:val="28"/>
        </w:rPr>
        <w:tab/>
      </w:r>
      <w:r w:rsidR="00741411" w:rsidRPr="00F26C06">
        <w:rPr>
          <w:rFonts w:ascii="Times New Roman" w:hAnsi="Times New Roman"/>
          <w:sz w:val="28"/>
          <w:szCs w:val="28"/>
        </w:rPr>
        <w:t xml:space="preserve">- Chi cục Thống kê </w:t>
      </w:r>
      <w:r w:rsidR="00534F0A" w:rsidRPr="00F26C06">
        <w:rPr>
          <w:rFonts w:ascii="Times New Roman" w:hAnsi="Times New Roman"/>
          <w:sz w:val="28"/>
          <w:szCs w:val="28"/>
        </w:rPr>
        <w:t>cần</w:t>
      </w:r>
      <w:r w:rsidR="00741411" w:rsidRPr="00F26C06">
        <w:rPr>
          <w:rFonts w:ascii="Times New Roman" w:hAnsi="Times New Roman"/>
          <w:sz w:val="28"/>
          <w:szCs w:val="28"/>
        </w:rPr>
        <w:t xml:space="preserve"> quan tâm đến công tác tuyển chọn điều tra viên có trình độ</w:t>
      </w:r>
      <w:r w:rsidR="00534F0A" w:rsidRPr="00F26C06">
        <w:rPr>
          <w:rFonts w:ascii="Times New Roman" w:hAnsi="Times New Roman"/>
          <w:sz w:val="28"/>
          <w:szCs w:val="28"/>
        </w:rPr>
        <w:t>, có tinh thần trách nhiệm</w:t>
      </w:r>
      <w:r w:rsidR="00741411" w:rsidRPr="00F26C06">
        <w:rPr>
          <w:rFonts w:ascii="Times New Roman" w:hAnsi="Times New Roman"/>
          <w:sz w:val="28"/>
          <w:szCs w:val="28"/>
        </w:rPr>
        <w:t xml:space="preserve"> cho các cuộc điều tra. Kiên quyết không sử d</w:t>
      </w:r>
      <w:r w:rsidR="00B85DA9" w:rsidRPr="00F26C06">
        <w:rPr>
          <w:rFonts w:ascii="Times New Roman" w:hAnsi="Times New Roman"/>
          <w:sz w:val="28"/>
          <w:szCs w:val="28"/>
        </w:rPr>
        <w:t>ụng những điều tra viên thiếu</w:t>
      </w:r>
      <w:r w:rsidR="00741411" w:rsidRPr="00F26C06">
        <w:rPr>
          <w:rFonts w:ascii="Times New Roman" w:hAnsi="Times New Roman"/>
          <w:sz w:val="28"/>
          <w:szCs w:val="28"/>
        </w:rPr>
        <w:t xml:space="preserve"> tinh thần trách nhiệm nhằm nâng cao chất lượng số liệu và đội ngũ điều tra viên.</w:t>
      </w:r>
    </w:p>
    <w:p w:rsidR="00CB2D1C" w:rsidRPr="00F26C06" w:rsidRDefault="00F60CEA" w:rsidP="006D22F8">
      <w:pPr>
        <w:spacing w:before="120" w:after="120"/>
        <w:ind w:firstLine="720"/>
        <w:jc w:val="both"/>
        <w:rPr>
          <w:rFonts w:ascii="Times New Roman" w:hAnsi="Times New Roman"/>
          <w:sz w:val="28"/>
          <w:szCs w:val="28"/>
        </w:rPr>
      </w:pPr>
      <w:r w:rsidRPr="00F26C06">
        <w:rPr>
          <w:rFonts w:ascii="Times New Roman" w:hAnsi="Times New Roman"/>
          <w:sz w:val="28"/>
          <w:szCs w:val="28"/>
        </w:rPr>
        <w:t xml:space="preserve">- </w:t>
      </w:r>
      <w:r w:rsidR="003E6094" w:rsidRPr="00F26C06">
        <w:rPr>
          <w:rFonts w:ascii="Times New Roman" w:hAnsi="Times New Roman"/>
          <w:sz w:val="28"/>
          <w:szCs w:val="28"/>
        </w:rPr>
        <w:t>Phối hợp với Hội Thống kê tỉnh, các Chi hội Thống kê cấp huyện t</w:t>
      </w:r>
      <w:r w:rsidR="003E4256" w:rsidRPr="00F26C06">
        <w:rPr>
          <w:rFonts w:ascii="Times New Roman" w:hAnsi="Times New Roman"/>
          <w:sz w:val="28"/>
          <w:szCs w:val="28"/>
        </w:rPr>
        <w:t>ăng cường hướng dẫn, tập huấn cho cán bộ phụ trách thống kê cấp xã về nghiệp vụ điều tra thống kê và thực hiện các báo cáo tổng hợp có liên quan.</w:t>
      </w:r>
      <w:r w:rsidR="00CB2D1C" w:rsidRPr="00F26C06">
        <w:rPr>
          <w:rFonts w:ascii="Times New Roman" w:hAnsi="Times New Roman"/>
          <w:sz w:val="28"/>
          <w:szCs w:val="28"/>
        </w:rPr>
        <w:t xml:space="preserve"> </w:t>
      </w:r>
    </w:p>
    <w:p w:rsidR="00F60CEA" w:rsidRPr="00F26C06" w:rsidRDefault="00F60CEA" w:rsidP="006D22F8">
      <w:pPr>
        <w:spacing w:before="120" w:after="120"/>
        <w:ind w:firstLine="720"/>
        <w:jc w:val="both"/>
        <w:rPr>
          <w:rFonts w:ascii="Times New Roman" w:hAnsi="Times New Roman"/>
          <w:sz w:val="28"/>
          <w:szCs w:val="28"/>
          <w:lang w:val="es-ES_tradnl"/>
        </w:rPr>
      </w:pPr>
      <w:r w:rsidRPr="00F26C06">
        <w:rPr>
          <w:rFonts w:ascii="Times New Roman" w:hAnsi="Times New Roman"/>
          <w:sz w:val="28"/>
          <w:szCs w:val="28"/>
        </w:rPr>
        <w:t xml:space="preserve">- Thực hiện triệt để việc giao điểm kế hoạch song song với việc giao nhiệm vụ công tác </w:t>
      </w:r>
      <w:r w:rsidRPr="00F26C06">
        <w:rPr>
          <w:rFonts w:ascii="Times New Roman" w:hAnsi="Times New Roman"/>
          <w:sz w:val="28"/>
          <w:szCs w:val="28"/>
          <w:lang w:val="es-ES_tradnl"/>
        </w:rPr>
        <w:t xml:space="preserve">cho Chi cục Thống kê cũng như các phòng nghiệp vụ </w:t>
      </w:r>
      <w:r w:rsidR="00F1565C" w:rsidRPr="00F26C06">
        <w:rPr>
          <w:rFonts w:ascii="Times New Roman" w:hAnsi="Times New Roman"/>
          <w:sz w:val="28"/>
          <w:szCs w:val="28"/>
          <w:lang w:val="es-ES_tradnl"/>
        </w:rPr>
        <w:t>c</w:t>
      </w:r>
      <w:r w:rsidRPr="00F26C06">
        <w:rPr>
          <w:rFonts w:ascii="Times New Roman" w:hAnsi="Times New Roman"/>
          <w:sz w:val="28"/>
          <w:szCs w:val="28"/>
          <w:lang w:val="es-ES_tradnl"/>
        </w:rPr>
        <w:t>ơ quan Cục.</w:t>
      </w:r>
      <w:r w:rsidR="00547D87" w:rsidRPr="00F26C06">
        <w:rPr>
          <w:rFonts w:ascii="Times New Roman" w:hAnsi="Times New Roman"/>
          <w:sz w:val="28"/>
          <w:szCs w:val="28"/>
          <w:lang w:val="es-ES_tradnl"/>
        </w:rPr>
        <w:t xml:space="preserve"> Các phòng thuộc Cục cần quan tâm phối hợp thực hiện các công việc </w:t>
      </w:r>
      <w:r w:rsidR="00FF5D8C" w:rsidRPr="00F26C06">
        <w:rPr>
          <w:rFonts w:ascii="Times New Roman" w:hAnsi="Times New Roman"/>
          <w:sz w:val="28"/>
          <w:szCs w:val="28"/>
          <w:lang w:val="es-ES_tradnl"/>
        </w:rPr>
        <w:t>được giao theo kế hoạch của Cục và yêu cầu của địa phương.</w:t>
      </w:r>
    </w:p>
    <w:p w:rsidR="000E2D99" w:rsidRPr="00F26C06" w:rsidRDefault="000E2D99" w:rsidP="006D22F8">
      <w:pPr>
        <w:spacing w:before="120" w:after="120"/>
        <w:ind w:firstLine="720"/>
        <w:jc w:val="both"/>
        <w:rPr>
          <w:rFonts w:ascii="Times New Roman" w:hAnsi="Times New Roman"/>
          <w:b/>
          <w:iCs/>
          <w:sz w:val="28"/>
          <w:szCs w:val="28"/>
          <w:lang w:val="pt-BR"/>
        </w:rPr>
      </w:pPr>
      <w:r w:rsidRPr="00F26C06">
        <w:rPr>
          <w:rFonts w:ascii="Times New Roman" w:hAnsi="Times New Roman"/>
          <w:b/>
          <w:iCs/>
          <w:sz w:val="28"/>
          <w:szCs w:val="28"/>
          <w:lang w:val="pt-BR"/>
        </w:rPr>
        <w:t xml:space="preserve">III- PHƯƠNG HƯỚNG NHIỆM VỤ QUÝ </w:t>
      </w:r>
      <w:r w:rsidR="00534F0A" w:rsidRPr="00F26C06">
        <w:rPr>
          <w:rFonts w:ascii="Times New Roman" w:hAnsi="Times New Roman"/>
          <w:b/>
          <w:iCs/>
          <w:sz w:val="28"/>
          <w:szCs w:val="28"/>
          <w:lang w:val="pt-BR"/>
        </w:rPr>
        <w:t>I</w:t>
      </w:r>
      <w:r w:rsidR="00A670EE" w:rsidRPr="00F26C06">
        <w:rPr>
          <w:rFonts w:ascii="Times New Roman" w:hAnsi="Times New Roman"/>
          <w:b/>
          <w:iCs/>
          <w:sz w:val="28"/>
          <w:szCs w:val="28"/>
          <w:lang w:val="pt-BR"/>
        </w:rPr>
        <w:t>I</w:t>
      </w:r>
      <w:r w:rsidRPr="00F26C06">
        <w:rPr>
          <w:rFonts w:ascii="Times New Roman" w:hAnsi="Times New Roman"/>
          <w:b/>
          <w:iCs/>
          <w:sz w:val="28"/>
          <w:szCs w:val="28"/>
          <w:lang w:val="pt-BR"/>
        </w:rPr>
        <w:t>I</w:t>
      </w:r>
      <w:r w:rsidR="00EC4DBF" w:rsidRPr="00F26C06">
        <w:rPr>
          <w:rFonts w:ascii="Times New Roman" w:hAnsi="Times New Roman"/>
          <w:b/>
          <w:iCs/>
          <w:sz w:val="28"/>
          <w:szCs w:val="28"/>
          <w:lang w:val="pt-BR"/>
        </w:rPr>
        <w:t xml:space="preserve"> NĂM </w:t>
      </w:r>
      <w:r w:rsidRPr="00F26C06">
        <w:rPr>
          <w:rFonts w:ascii="Times New Roman" w:hAnsi="Times New Roman"/>
          <w:b/>
          <w:iCs/>
          <w:sz w:val="28"/>
          <w:szCs w:val="28"/>
          <w:lang w:val="pt-BR"/>
        </w:rPr>
        <w:t>201</w:t>
      </w:r>
      <w:r w:rsidR="006B3A7F" w:rsidRPr="00F26C06">
        <w:rPr>
          <w:rFonts w:ascii="Times New Roman" w:hAnsi="Times New Roman"/>
          <w:b/>
          <w:iCs/>
          <w:sz w:val="28"/>
          <w:szCs w:val="28"/>
          <w:lang w:val="pt-BR"/>
        </w:rPr>
        <w:t>6</w:t>
      </w:r>
      <w:r w:rsidRPr="00F26C06">
        <w:rPr>
          <w:rFonts w:ascii="Times New Roman" w:hAnsi="Times New Roman"/>
          <w:b/>
          <w:iCs/>
          <w:sz w:val="28"/>
          <w:szCs w:val="28"/>
          <w:lang w:val="pt-BR"/>
        </w:rPr>
        <w:t>:</w:t>
      </w:r>
    </w:p>
    <w:p w:rsidR="003F4C61" w:rsidRPr="00F26C06" w:rsidRDefault="003F4C61" w:rsidP="006D22F8">
      <w:pPr>
        <w:spacing w:before="120" w:after="120"/>
        <w:ind w:firstLine="720"/>
        <w:jc w:val="both"/>
        <w:rPr>
          <w:rFonts w:ascii="Times New Roman" w:hAnsi="Times New Roman"/>
          <w:iCs/>
          <w:sz w:val="28"/>
          <w:szCs w:val="28"/>
          <w:lang w:val="pt-BR"/>
        </w:rPr>
      </w:pPr>
      <w:r w:rsidRPr="00F26C06">
        <w:rPr>
          <w:rFonts w:ascii="Times New Roman" w:hAnsi="Times New Roman"/>
          <w:iCs/>
          <w:sz w:val="28"/>
          <w:szCs w:val="28"/>
          <w:lang w:val="pt-BR"/>
        </w:rPr>
        <w:t xml:space="preserve">-  Các phòng Cơ quan Cục, Chi cục Thống kê huyện, thành phố chủ động bám sát Kế hoạch công tác do Tổng cục Thống kê, Cục Thống kê giao; phân công, </w:t>
      </w:r>
      <w:r w:rsidRPr="00F26C06">
        <w:rPr>
          <w:rFonts w:ascii="Times New Roman" w:hAnsi="Times New Roman"/>
          <w:iCs/>
          <w:sz w:val="28"/>
          <w:szCs w:val="28"/>
          <w:lang w:val="pt-BR"/>
        </w:rPr>
        <w:lastRenderedPageBreak/>
        <w:t>phân nhiệm rõ ràng và có sự phối hợp, hỗ trợ nhau giữa các thành viên trong đơn vị; thực hiện tốt số liệu các báo cáo nhanh KTXH từng chuyên ngành hàng tháng, quý III và 9 tháng năm 2016 đảm bảo chất lượng thông tin, đủ về số lượng, đúng biểu mẫu và kịp thời gian theo quy định.</w:t>
      </w:r>
    </w:p>
    <w:p w:rsidR="000E2D99" w:rsidRPr="00F26C06" w:rsidRDefault="000E2D99" w:rsidP="006D22F8">
      <w:pPr>
        <w:spacing w:before="120" w:after="120"/>
        <w:ind w:firstLine="720"/>
        <w:jc w:val="both"/>
        <w:rPr>
          <w:rFonts w:ascii="Times New Roman" w:hAnsi="Times New Roman"/>
          <w:iCs/>
          <w:sz w:val="28"/>
          <w:szCs w:val="28"/>
          <w:lang w:val="pt-BR"/>
        </w:rPr>
      </w:pPr>
      <w:r w:rsidRPr="00F26C06">
        <w:rPr>
          <w:rFonts w:ascii="Times New Roman" w:hAnsi="Times New Roman"/>
          <w:iCs/>
          <w:sz w:val="28"/>
          <w:szCs w:val="28"/>
          <w:lang w:val="pt-BR"/>
        </w:rPr>
        <w:t>-  Tập trung</w:t>
      </w:r>
      <w:r w:rsidR="006B3A7F" w:rsidRPr="00F26C06">
        <w:rPr>
          <w:rFonts w:ascii="Times New Roman" w:hAnsi="Times New Roman"/>
          <w:iCs/>
          <w:sz w:val="28"/>
          <w:szCs w:val="28"/>
          <w:lang w:val="pt-BR"/>
        </w:rPr>
        <w:t xml:space="preserve"> </w:t>
      </w:r>
      <w:r w:rsidRPr="00F26C06">
        <w:rPr>
          <w:rFonts w:ascii="Times New Roman" w:hAnsi="Times New Roman"/>
          <w:iCs/>
          <w:sz w:val="28"/>
          <w:szCs w:val="28"/>
          <w:lang w:val="pt-BR"/>
        </w:rPr>
        <w:t xml:space="preserve">tổ chức thực hiện tốt, bảo đảm tiến độ từng phần việc theo yêu cầu </w:t>
      </w:r>
      <w:r w:rsidR="003F4C61" w:rsidRPr="00F26C06">
        <w:rPr>
          <w:rFonts w:ascii="Times New Roman" w:hAnsi="Times New Roman"/>
          <w:iCs/>
          <w:sz w:val="28"/>
          <w:szCs w:val="28"/>
          <w:lang w:val="pt-BR"/>
        </w:rPr>
        <w:t xml:space="preserve">của </w:t>
      </w:r>
      <w:r w:rsidRPr="00F26C06">
        <w:rPr>
          <w:rFonts w:ascii="Times New Roman" w:hAnsi="Times New Roman"/>
          <w:iCs/>
          <w:sz w:val="28"/>
          <w:szCs w:val="28"/>
          <w:lang w:val="pt-BR"/>
        </w:rPr>
        <w:t>Ph</w:t>
      </w:r>
      <w:r w:rsidR="00035695" w:rsidRPr="00F26C06">
        <w:rPr>
          <w:rFonts w:ascii="Times New Roman" w:hAnsi="Times New Roman"/>
          <w:iCs/>
          <w:sz w:val="28"/>
          <w:szCs w:val="28"/>
          <w:lang w:val="pt-BR"/>
        </w:rPr>
        <w:t>ươ</w:t>
      </w:r>
      <w:r w:rsidRPr="00F26C06">
        <w:rPr>
          <w:rFonts w:ascii="Times New Roman" w:hAnsi="Times New Roman"/>
          <w:iCs/>
          <w:sz w:val="28"/>
          <w:szCs w:val="28"/>
          <w:lang w:val="pt-BR"/>
        </w:rPr>
        <w:t xml:space="preserve">ng án </w:t>
      </w:r>
      <w:r w:rsidR="006B3A7F" w:rsidRPr="00F26C06">
        <w:rPr>
          <w:rFonts w:ascii="Times New Roman" w:hAnsi="Times New Roman"/>
          <w:iCs/>
          <w:sz w:val="28"/>
          <w:szCs w:val="28"/>
          <w:lang w:val="pt-BR"/>
        </w:rPr>
        <w:t xml:space="preserve">cuộc Tổng điều tra </w:t>
      </w:r>
      <w:r w:rsidR="00FF5D8C" w:rsidRPr="00F26C06">
        <w:rPr>
          <w:rFonts w:ascii="Times New Roman" w:hAnsi="Times New Roman"/>
          <w:iCs/>
          <w:sz w:val="28"/>
          <w:szCs w:val="28"/>
          <w:lang w:val="pt-BR"/>
        </w:rPr>
        <w:t>NTNN&amp;TS</w:t>
      </w:r>
      <w:r w:rsidR="006B3A7F" w:rsidRPr="00F26C06">
        <w:rPr>
          <w:rFonts w:ascii="Times New Roman" w:hAnsi="Times New Roman"/>
          <w:iCs/>
          <w:sz w:val="28"/>
          <w:szCs w:val="28"/>
          <w:lang w:val="pt-BR"/>
        </w:rPr>
        <w:t xml:space="preserve"> 2016 và </w:t>
      </w:r>
      <w:r w:rsidRPr="00F26C06">
        <w:rPr>
          <w:rFonts w:ascii="Times New Roman" w:hAnsi="Times New Roman"/>
          <w:iCs/>
          <w:sz w:val="28"/>
          <w:szCs w:val="28"/>
          <w:lang w:val="pt-BR"/>
        </w:rPr>
        <w:t>các cuộc điều tra đ</w:t>
      </w:r>
      <w:r w:rsidR="00035695" w:rsidRPr="00F26C06">
        <w:rPr>
          <w:rFonts w:ascii="Times New Roman" w:hAnsi="Times New Roman"/>
          <w:iCs/>
          <w:sz w:val="28"/>
          <w:szCs w:val="28"/>
          <w:lang w:val="pt-BR"/>
        </w:rPr>
        <w:t>ư</w:t>
      </w:r>
      <w:r w:rsidRPr="00F26C06">
        <w:rPr>
          <w:rFonts w:ascii="Times New Roman" w:hAnsi="Times New Roman"/>
          <w:iCs/>
          <w:sz w:val="28"/>
          <w:szCs w:val="28"/>
          <w:lang w:val="pt-BR"/>
        </w:rPr>
        <w:t>ợc triển khai</w:t>
      </w:r>
      <w:r w:rsidR="003F4C61" w:rsidRPr="00F26C06">
        <w:rPr>
          <w:rFonts w:ascii="Times New Roman" w:hAnsi="Times New Roman"/>
          <w:iCs/>
          <w:sz w:val="28"/>
          <w:szCs w:val="28"/>
          <w:lang w:val="pt-BR"/>
        </w:rPr>
        <w:t xml:space="preserve"> và yêu cầu phải báo </w:t>
      </w:r>
      <w:r w:rsidRPr="00F26C06">
        <w:rPr>
          <w:rFonts w:ascii="Times New Roman" w:hAnsi="Times New Roman"/>
          <w:iCs/>
          <w:sz w:val="28"/>
          <w:szCs w:val="28"/>
          <w:lang w:val="pt-BR"/>
        </w:rPr>
        <w:t xml:space="preserve">cáo kết quả điều tra trong quý, </w:t>
      </w:r>
      <w:r w:rsidR="00CB2D1C" w:rsidRPr="00F26C06">
        <w:rPr>
          <w:rFonts w:ascii="Times New Roman" w:hAnsi="Times New Roman"/>
          <w:iCs/>
          <w:sz w:val="28"/>
          <w:szCs w:val="28"/>
          <w:lang w:val="pt-BR"/>
        </w:rPr>
        <w:t xml:space="preserve">cụ thể </w:t>
      </w:r>
      <w:r w:rsidRPr="00F26C06">
        <w:rPr>
          <w:rFonts w:ascii="Times New Roman" w:hAnsi="Times New Roman"/>
          <w:iCs/>
          <w:sz w:val="28"/>
          <w:szCs w:val="28"/>
          <w:lang w:val="pt-BR"/>
        </w:rPr>
        <w:t>nh</w:t>
      </w:r>
      <w:r w:rsidR="00035695" w:rsidRPr="00F26C06">
        <w:rPr>
          <w:rFonts w:ascii="Times New Roman" w:hAnsi="Times New Roman"/>
          <w:iCs/>
          <w:sz w:val="28"/>
          <w:szCs w:val="28"/>
          <w:lang w:val="pt-BR"/>
        </w:rPr>
        <w:t>ư</w:t>
      </w:r>
      <w:r w:rsidRPr="00F26C06">
        <w:rPr>
          <w:rFonts w:ascii="Times New Roman" w:hAnsi="Times New Roman"/>
          <w:iCs/>
          <w:sz w:val="28"/>
          <w:szCs w:val="28"/>
          <w:lang w:val="pt-BR"/>
        </w:rPr>
        <w:t xml:space="preserve">: </w:t>
      </w:r>
    </w:p>
    <w:p w:rsidR="007A728A" w:rsidRPr="00F26C06" w:rsidRDefault="007A728A" w:rsidP="006D22F8">
      <w:pPr>
        <w:tabs>
          <w:tab w:val="left" w:pos="720"/>
          <w:tab w:val="left" w:pos="1440"/>
          <w:tab w:val="left" w:pos="2160"/>
          <w:tab w:val="left" w:pos="2880"/>
          <w:tab w:val="left" w:pos="3600"/>
          <w:tab w:val="left" w:pos="4320"/>
          <w:tab w:val="left" w:pos="5040"/>
          <w:tab w:val="left" w:pos="6460"/>
        </w:tabs>
        <w:spacing w:before="120" w:after="120"/>
        <w:jc w:val="both"/>
        <w:rPr>
          <w:rFonts w:ascii="Times New Roman" w:hAnsi="Times New Roman"/>
          <w:sz w:val="28"/>
          <w:szCs w:val="28"/>
          <w:highlight w:val="yellow"/>
        </w:rPr>
      </w:pPr>
      <w:r w:rsidRPr="00F26C06">
        <w:rPr>
          <w:rFonts w:ascii="Times New Roman" w:hAnsi="Times New Roman"/>
          <w:sz w:val="28"/>
          <w:szCs w:val="28"/>
        </w:rPr>
        <w:tab/>
      </w:r>
      <w:r w:rsidR="00ED668E" w:rsidRPr="00F26C06">
        <w:rPr>
          <w:rFonts w:ascii="Times New Roman" w:hAnsi="Times New Roman"/>
          <w:sz w:val="28"/>
          <w:szCs w:val="28"/>
        </w:rPr>
        <w:t xml:space="preserve">+ Điều tra XDCB và VĐT quý </w:t>
      </w:r>
      <w:r w:rsidR="00CB2D1C" w:rsidRPr="00F26C06">
        <w:rPr>
          <w:rFonts w:ascii="Times New Roman" w:hAnsi="Times New Roman"/>
          <w:sz w:val="28"/>
          <w:szCs w:val="28"/>
        </w:rPr>
        <w:t>III</w:t>
      </w:r>
      <w:r w:rsidR="00ED668E" w:rsidRPr="00F26C06">
        <w:rPr>
          <w:rFonts w:ascii="Times New Roman" w:hAnsi="Times New Roman"/>
          <w:sz w:val="28"/>
          <w:szCs w:val="28"/>
        </w:rPr>
        <w:t xml:space="preserve"> năm  201</w:t>
      </w:r>
      <w:r w:rsidR="006B3A7F" w:rsidRPr="00F26C06">
        <w:rPr>
          <w:rFonts w:ascii="Times New Roman" w:hAnsi="Times New Roman"/>
          <w:sz w:val="28"/>
          <w:szCs w:val="28"/>
        </w:rPr>
        <w:t>6</w:t>
      </w:r>
      <w:r w:rsidRPr="00F26C06">
        <w:rPr>
          <w:rFonts w:ascii="Times New Roman" w:hAnsi="Times New Roman"/>
          <w:sz w:val="28"/>
          <w:szCs w:val="28"/>
        </w:rPr>
        <w:t xml:space="preserve">; </w:t>
      </w:r>
    </w:p>
    <w:p w:rsidR="00CB2D1C" w:rsidRPr="00F26C06" w:rsidRDefault="00ED668E" w:rsidP="006D22F8">
      <w:pPr>
        <w:pStyle w:val="BodyText3"/>
        <w:spacing w:before="120" w:after="120"/>
        <w:ind w:firstLine="720"/>
        <w:rPr>
          <w:rFonts w:ascii="Times New Roman" w:hAnsi="Times New Roman"/>
          <w:szCs w:val="28"/>
        </w:rPr>
      </w:pPr>
      <w:r w:rsidRPr="00F26C06">
        <w:rPr>
          <w:rFonts w:ascii="Times New Roman" w:hAnsi="Times New Roman"/>
          <w:szCs w:val="28"/>
        </w:rPr>
        <w:t xml:space="preserve">+ </w:t>
      </w:r>
      <w:r w:rsidR="00E52D9B" w:rsidRPr="00F26C06">
        <w:rPr>
          <w:rFonts w:ascii="Times New Roman" w:hAnsi="Times New Roman"/>
          <w:szCs w:val="28"/>
        </w:rPr>
        <w:t>Điều tra mẫu CN tháng; Điều tra GTVT; Điều tra thương mại và dịch vụ; Điều tra doanh nghiệp XNK hàng tháng; điều tra giá các loại</w:t>
      </w:r>
      <w:r w:rsidR="00CB2D1C" w:rsidRPr="00F26C06">
        <w:rPr>
          <w:rFonts w:ascii="Times New Roman" w:hAnsi="Times New Roman"/>
          <w:szCs w:val="28"/>
        </w:rPr>
        <w:t xml:space="preserve">; </w:t>
      </w:r>
    </w:p>
    <w:p w:rsidR="0079550C" w:rsidRPr="00F26C06" w:rsidRDefault="000E2D99" w:rsidP="006D22F8">
      <w:pPr>
        <w:pStyle w:val="BodyText3"/>
        <w:spacing w:before="120" w:after="120"/>
        <w:ind w:firstLine="720"/>
        <w:rPr>
          <w:rFonts w:ascii="Times New Roman" w:hAnsi="Times New Roman"/>
          <w:szCs w:val="28"/>
        </w:rPr>
      </w:pPr>
      <w:r w:rsidRPr="00F26C06">
        <w:rPr>
          <w:rFonts w:ascii="Times New Roman" w:hAnsi="Times New Roman"/>
          <w:szCs w:val="28"/>
        </w:rPr>
        <w:t>+ Đ</w:t>
      </w:r>
      <w:r w:rsidR="00E52D9B" w:rsidRPr="00F26C06">
        <w:rPr>
          <w:rFonts w:ascii="Times New Roman" w:hAnsi="Times New Roman"/>
          <w:szCs w:val="28"/>
        </w:rPr>
        <w:t xml:space="preserve">iều tra </w:t>
      </w:r>
      <w:r w:rsidR="0079550C" w:rsidRPr="00F26C06">
        <w:rPr>
          <w:rFonts w:ascii="Times New Roman" w:hAnsi="Times New Roman"/>
          <w:szCs w:val="28"/>
        </w:rPr>
        <w:t>DTG</w:t>
      </w:r>
      <w:r w:rsidR="00E20092" w:rsidRPr="00F26C06">
        <w:rPr>
          <w:rFonts w:ascii="Times New Roman" w:hAnsi="Times New Roman"/>
          <w:szCs w:val="28"/>
        </w:rPr>
        <w:t>T</w:t>
      </w:r>
      <w:r w:rsidR="0079550C" w:rsidRPr="00F26C06">
        <w:rPr>
          <w:rFonts w:ascii="Times New Roman" w:hAnsi="Times New Roman"/>
          <w:szCs w:val="28"/>
        </w:rPr>
        <w:t xml:space="preserve"> vụ Hè thu; điều tra NS, SL Lúa và cây hàng năm khác vụ Hè thu 201</w:t>
      </w:r>
      <w:r w:rsidR="006B3A7F" w:rsidRPr="00F26C06">
        <w:rPr>
          <w:rFonts w:ascii="Times New Roman" w:hAnsi="Times New Roman"/>
          <w:szCs w:val="28"/>
        </w:rPr>
        <w:t>6.</w:t>
      </w:r>
    </w:p>
    <w:p w:rsidR="003F4C61" w:rsidRPr="00F26C06" w:rsidRDefault="000E2D99" w:rsidP="006D22F8">
      <w:pPr>
        <w:spacing w:before="120" w:after="120"/>
        <w:ind w:firstLine="720"/>
        <w:jc w:val="both"/>
        <w:rPr>
          <w:rFonts w:ascii="Times New Roman" w:hAnsi="Times New Roman"/>
          <w:sz w:val="28"/>
          <w:szCs w:val="28"/>
          <w:lang w:val="fr-FR"/>
        </w:rPr>
      </w:pPr>
      <w:r w:rsidRPr="00F26C06">
        <w:rPr>
          <w:rFonts w:ascii="Times New Roman" w:hAnsi="Times New Roman"/>
          <w:sz w:val="28"/>
          <w:szCs w:val="28"/>
        </w:rPr>
        <w:t>+ Điều tra lao động việc làm thường xuyên hà</w:t>
      </w:r>
      <w:r w:rsidR="00EA7779" w:rsidRPr="00F26C06">
        <w:rPr>
          <w:rFonts w:ascii="Times New Roman" w:hAnsi="Times New Roman"/>
          <w:sz w:val="28"/>
          <w:szCs w:val="28"/>
        </w:rPr>
        <w:t>ng tháng;</w:t>
      </w:r>
      <w:r w:rsidR="003F4C61" w:rsidRPr="00F26C06">
        <w:rPr>
          <w:rFonts w:ascii="Times New Roman" w:hAnsi="Times New Roman"/>
          <w:sz w:val="28"/>
          <w:szCs w:val="28"/>
          <w:lang w:val="fr-FR"/>
        </w:rPr>
        <w:t xml:space="preserve"> Triển khai và tiến hành điều tra khảo sát mức sống dân cư kỳ 3 năm 2016 ; Phúc tra điều tra khảo sát mức sống dân cư kỳ 2 năm 2016.</w:t>
      </w:r>
    </w:p>
    <w:p w:rsidR="003F4C61" w:rsidRPr="00F26C06" w:rsidRDefault="00F26C06" w:rsidP="006D22F8">
      <w:pPr>
        <w:tabs>
          <w:tab w:val="left" w:pos="720"/>
          <w:tab w:val="left" w:pos="1440"/>
          <w:tab w:val="left" w:pos="2160"/>
          <w:tab w:val="left" w:pos="2880"/>
          <w:tab w:val="left" w:pos="3600"/>
          <w:tab w:val="left" w:pos="4320"/>
          <w:tab w:val="left" w:pos="5040"/>
          <w:tab w:val="left" w:pos="6460"/>
        </w:tabs>
        <w:spacing w:before="120" w:after="120"/>
        <w:ind w:left="720"/>
        <w:jc w:val="both"/>
        <w:rPr>
          <w:rFonts w:ascii="Times New Roman" w:hAnsi="Times New Roman"/>
          <w:sz w:val="28"/>
          <w:szCs w:val="28"/>
        </w:rPr>
      </w:pPr>
      <w:r w:rsidRPr="00F26C06">
        <w:rPr>
          <w:rFonts w:ascii="Times New Roman" w:hAnsi="Times New Roman"/>
          <w:sz w:val="28"/>
          <w:szCs w:val="28"/>
        </w:rPr>
        <w:t>+</w:t>
      </w:r>
      <w:r w:rsidR="003F4C61" w:rsidRPr="00F26C06">
        <w:rPr>
          <w:rFonts w:ascii="Times New Roman" w:hAnsi="Times New Roman"/>
          <w:sz w:val="28"/>
          <w:szCs w:val="28"/>
        </w:rPr>
        <w:t xml:space="preserve">Tiếp tục kiểm tra nghiệm </w:t>
      </w:r>
      <w:r w:rsidR="00FF5D8C" w:rsidRPr="00F26C06">
        <w:rPr>
          <w:rFonts w:ascii="Times New Roman" w:hAnsi="Times New Roman"/>
          <w:sz w:val="28"/>
          <w:szCs w:val="28"/>
        </w:rPr>
        <w:t xml:space="preserve">thu và nhập tin phiếu điều tra </w:t>
      </w:r>
      <w:r w:rsidR="003F4C61" w:rsidRPr="00F26C06">
        <w:rPr>
          <w:rFonts w:ascii="Times New Roman" w:hAnsi="Times New Roman"/>
          <w:sz w:val="28"/>
          <w:szCs w:val="28"/>
        </w:rPr>
        <w:t xml:space="preserve">GDP Quý; </w:t>
      </w:r>
    </w:p>
    <w:p w:rsidR="00FF5D8C" w:rsidRPr="00F26C06" w:rsidRDefault="00F26C06" w:rsidP="006D22F8">
      <w:pPr>
        <w:tabs>
          <w:tab w:val="left" w:pos="720"/>
          <w:tab w:val="left" w:pos="1440"/>
          <w:tab w:val="left" w:pos="2160"/>
          <w:tab w:val="left" w:pos="2880"/>
          <w:tab w:val="left" w:pos="3600"/>
          <w:tab w:val="left" w:pos="4320"/>
          <w:tab w:val="left" w:pos="5040"/>
          <w:tab w:val="left" w:pos="6460"/>
        </w:tabs>
        <w:spacing w:before="120" w:after="120"/>
        <w:ind w:left="720"/>
        <w:jc w:val="both"/>
        <w:rPr>
          <w:rFonts w:ascii="Times New Roman" w:hAnsi="Times New Roman"/>
          <w:sz w:val="28"/>
          <w:szCs w:val="28"/>
        </w:rPr>
      </w:pPr>
      <w:r w:rsidRPr="00F26C06">
        <w:rPr>
          <w:rFonts w:ascii="Times New Roman" w:hAnsi="Times New Roman"/>
          <w:sz w:val="28"/>
          <w:szCs w:val="28"/>
        </w:rPr>
        <w:t>+</w:t>
      </w:r>
      <w:r w:rsidR="00FF5D8C" w:rsidRPr="00F26C06">
        <w:rPr>
          <w:rFonts w:ascii="Times New Roman" w:hAnsi="Times New Roman"/>
          <w:sz w:val="28"/>
          <w:szCs w:val="28"/>
        </w:rPr>
        <w:t xml:space="preserve"> Kiểm tra, xử lý, tổng hợp số liệu ĐTDN 2016</w:t>
      </w:r>
      <w:r w:rsidRPr="00F26C06">
        <w:rPr>
          <w:rFonts w:ascii="Times New Roman" w:hAnsi="Times New Roman"/>
          <w:sz w:val="28"/>
          <w:szCs w:val="28"/>
        </w:rPr>
        <w:t>.</w:t>
      </w:r>
    </w:p>
    <w:p w:rsidR="006D22F8" w:rsidRPr="00F26C06" w:rsidRDefault="006D22F8" w:rsidP="006D22F8">
      <w:pPr>
        <w:spacing w:before="120" w:after="120"/>
        <w:ind w:firstLine="720"/>
        <w:jc w:val="both"/>
        <w:rPr>
          <w:rFonts w:ascii="Times New Roman" w:hAnsi="Times New Roman"/>
          <w:b/>
          <w:sz w:val="28"/>
          <w:szCs w:val="28"/>
        </w:rPr>
      </w:pPr>
      <w:r w:rsidRPr="00F26C06">
        <w:rPr>
          <w:rFonts w:ascii="Times New Roman" w:hAnsi="Times New Roman"/>
          <w:b/>
          <w:sz w:val="28"/>
          <w:szCs w:val="28"/>
        </w:rPr>
        <w:t xml:space="preserve">- </w:t>
      </w:r>
      <w:r w:rsidR="00264393" w:rsidRPr="00F26C06">
        <w:rPr>
          <w:rFonts w:ascii="Times New Roman" w:hAnsi="Times New Roman"/>
          <w:sz w:val="28"/>
          <w:szCs w:val="28"/>
        </w:rPr>
        <w:t>T</w:t>
      </w:r>
      <w:r w:rsidRPr="00F26C06">
        <w:rPr>
          <w:rFonts w:ascii="Times New Roman" w:hAnsi="Times New Roman"/>
          <w:sz w:val="28"/>
          <w:szCs w:val="28"/>
        </w:rPr>
        <w:t>riển khai ĐT cơ sở SXKD cá thể</w:t>
      </w:r>
      <w:r w:rsidRPr="00F26C06">
        <w:rPr>
          <w:rFonts w:ascii="Times New Roman" w:hAnsi="Times New Roman"/>
          <w:b/>
          <w:sz w:val="28"/>
          <w:szCs w:val="28"/>
        </w:rPr>
        <w:t xml:space="preserve"> </w:t>
      </w:r>
      <w:r w:rsidRPr="00F26C06">
        <w:rPr>
          <w:rFonts w:ascii="Times New Roman" w:hAnsi="Times New Roman"/>
          <w:sz w:val="28"/>
          <w:szCs w:val="28"/>
        </w:rPr>
        <w:t>1/10/2016</w:t>
      </w:r>
      <w:r w:rsidR="00F26C06" w:rsidRPr="00F26C06">
        <w:rPr>
          <w:rFonts w:ascii="Times New Roman" w:hAnsi="Times New Roman"/>
          <w:sz w:val="28"/>
          <w:szCs w:val="28"/>
        </w:rPr>
        <w:t>.</w:t>
      </w:r>
    </w:p>
    <w:p w:rsidR="000E2D99" w:rsidRPr="00F26C06" w:rsidRDefault="000E2D99" w:rsidP="006D22F8">
      <w:pPr>
        <w:spacing w:before="120" w:after="120"/>
        <w:ind w:firstLine="720"/>
        <w:jc w:val="both"/>
        <w:rPr>
          <w:rFonts w:ascii="Times New Roman" w:hAnsi="Times New Roman"/>
          <w:iCs/>
          <w:sz w:val="28"/>
          <w:szCs w:val="28"/>
          <w:lang w:val="pt-BR"/>
        </w:rPr>
      </w:pPr>
      <w:r w:rsidRPr="00F26C06">
        <w:rPr>
          <w:rFonts w:ascii="Times New Roman" w:hAnsi="Times New Roman"/>
          <w:iCs/>
          <w:sz w:val="28"/>
          <w:szCs w:val="28"/>
          <w:lang w:val="pt-BR"/>
        </w:rPr>
        <w:t xml:space="preserve">- Công tác khác : </w:t>
      </w:r>
    </w:p>
    <w:p w:rsidR="003F4C61" w:rsidRPr="00F26C06" w:rsidRDefault="003F4C61" w:rsidP="006D22F8">
      <w:pPr>
        <w:tabs>
          <w:tab w:val="left" w:pos="720"/>
          <w:tab w:val="left" w:pos="1440"/>
          <w:tab w:val="left" w:pos="2160"/>
          <w:tab w:val="left" w:pos="2880"/>
          <w:tab w:val="left" w:pos="3600"/>
          <w:tab w:val="left" w:pos="4320"/>
          <w:tab w:val="left" w:pos="5040"/>
          <w:tab w:val="left" w:pos="6460"/>
        </w:tabs>
        <w:spacing w:before="120" w:after="120"/>
        <w:jc w:val="both"/>
        <w:rPr>
          <w:rFonts w:ascii="Times New Roman" w:hAnsi="Times New Roman"/>
          <w:sz w:val="28"/>
          <w:szCs w:val="28"/>
        </w:rPr>
      </w:pPr>
      <w:r w:rsidRPr="00F26C06">
        <w:rPr>
          <w:rFonts w:ascii="Times New Roman" w:hAnsi="Times New Roman"/>
          <w:sz w:val="28"/>
          <w:szCs w:val="28"/>
        </w:rPr>
        <w:tab/>
      </w:r>
      <w:r w:rsidR="00ED668E" w:rsidRPr="00F26C06">
        <w:rPr>
          <w:rFonts w:ascii="Times New Roman" w:hAnsi="Times New Roman"/>
          <w:sz w:val="28"/>
          <w:szCs w:val="28"/>
        </w:rPr>
        <w:t xml:space="preserve">+ Hoàn thành và phát hành Niên giám </w:t>
      </w:r>
      <w:r w:rsidR="00CB2D1C" w:rsidRPr="00F26C06">
        <w:rPr>
          <w:rFonts w:ascii="Times New Roman" w:hAnsi="Times New Roman"/>
          <w:sz w:val="28"/>
          <w:szCs w:val="28"/>
        </w:rPr>
        <w:t>T</w:t>
      </w:r>
      <w:r w:rsidR="00ED668E" w:rsidRPr="00F26C06">
        <w:rPr>
          <w:rFonts w:ascii="Times New Roman" w:hAnsi="Times New Roman"/>
          <w:sz w:val="28"/>
          <w:szCs w:val="28"/>
        </w:rPr>
        <w:t xml:space="preserve">hống kê </w:t>
      </w:r>
      <w:r w:rsidR="00CB2D1C" w:rsidRPr="00F26C06">
        <w:rPr>
          <w:rFonts w:ascii="Times New Roman" w:hAnsi="Times New Roman"/>
          <w:sz w:val="28"/>
          <w:szCs w:val="28"/>
        </w:rPr>
        <w:t xml:space="preserve">năm </w:t>
      </w:r>
      <w:r w:rsidR="00ED668E" w:rsidRPr="00F26C06">
        <w:rPr>
          <w:rFonts w:ascii="Times New Roman" w:hAnsi="Times New Roman"/>
          <w:sz w:val="28"/>
          <w:szCs w:val="28"/>
        </w:rPr>
        <w:t>201</w:t>
      </w:r>
      <w:r w:rsidRPr="00F26C06">
        <w:rPr>
          <w:rFonts w:ascii="Times New Roman" w:hAnsi="Times New Roman"/>
          <w:sz w:val="28"/>
          <w:szCs w:val="28"/>
        </w:rPr>
        <w:t>5</w:t>
      </w:r>
      <w:r w:rsidR="00ED668E" w:rsidRPr="00F26C06">
        <w:rPr>
          <w:rFonts w:ascii="Times New Roman" w:hAnsi="Times New Roman"/>
          <w:sz w:val="28"/>
          <w:szCs w:val="28"/>
        </w:rPr>
        <w:t>;</w:t>
      </w:r>
      <w:r w:rsidR="00CB2D1C" w:rsidRPr="00F26C06">
        <w:rPr>
          <w:rFonts w:ascii="Times New Roman" w:hAnsi="Times New Roman"/>
          <w:sz w:val="28"/>
          <w:szCs w:val="28"/>
        </w:rPr>
        <w:t xml:space="preserve"> tờ gấp số liệu KTXH 6 tháng năm 201</w:t>
      </w:r>
      <w:r w:rsidR="00264393" w:rsidRPr="00F26C06">
        <w:rPr>
          <w:rFonts w:ascii="Times New Roman" w:hAnsi="Times New Roman"/>
          <w:sz w:val="28"/>
          <w:szCs w:val="28"/>
        </w:rPr>
        <w:t>6</w:t>
      </w:r>
      <w:r w:rsidRPr="00F26C06">
        <w:rPr>
          <w:rFonts w:ascii="Times New Roman" w:hAnsi="Times New Roman"/>
          <w:sz w:val="28"/>
          <w:szCs w:val="28"/>
        </w:rPr>
        <w:t xml:space="preserve"> phục vụ địa phương;</w:t>
      </w:r>
    </w:p>
    <w:p w:rsidR="000E2D99" w:rsidRPr="00F26C06" w:rsidRDefault="00010DAF" w:rsidP="006D22F8">
      <w:pPr>
        <w:tabs>
          <w:tab w:val="left" w:pos="720"/>
          <w:tab w:val="left" w:pos="1440"/>
          <w:tab w:val="left" w:pos="2160"/>
          <w:tab w:val="left" w:pos="2880"/>
          <w:tab w:val="left" w:pos="3600"/>
          <w:tab w:val="left" w:pos="4320"/>
          <w:tab w:val="left" w:pos="5040"/>
          <w:tab w:val="left" w:pos="6460"/>
        </w:tabs>
        <w:spacing w:before="120" w:after="120"/>
        <w:jc w:val="both"/>
        <w:rPr>
          <w:rFonts w:ascii="Times New Roman" w:hAnsi="Times New Roman"/>
          <w:iCs/>
          <w:sz w:val="28"/>
          <w:szCs w:val="28"/>
          <w:lang w:val="pt-BR"/>
        </w:rPr>
      </w:pPr>
      <w:r w:rsidRPr="00F26C06">
        <w:rPr>
          <w:rFonts w:ascii="Times New Roman" w:hAnsi="Times New Roman"/>
          <w:sz w:val="28"/>
          <w:szCs w:val="28"/>
        </w:rPr>
        <w:tab/>
      </w:r>
      <w:r w:rsidR="000E2D99" w:rsidRPr="00F26C06">
        <w:rPr>
          <w:rFonts w:ascii="Times New Roman" w:hAnsi="Times New Roman"/>
          <w:iCs/>
          <w:sz w:val="28"/>
          <w:szCs w:val="28"/>
          <w:lang w:val="pt-BR"/>
        </w:rPr>
        <w:t xml:space="preserve">+ </w:t>
      </w:r>
      <w:r w:rsidRPr="00F26C06">
        <w:rPr>
          <w:rFonts w:ascii="Times New Roman" w:hAnsi="Times New Roman"/>
          <w:iCs/>
          <w:sz w:val="28"/>
          <w:szCs w:val="28"/>
          <w:lang w:val="pt-BR"/>
        </w:rPr>
        <w:t>Hoà</w:t>
      </w:r>
      <w:r w:rsidR="00432FC8" w:rsidRPr="00F26C06">
        <w:rPr>
          <w:rFonts w:ascii="Times New Roman" w:hAnsi="Times New Roman"/>
          <w:iCs/>
          <w:sz w:val="28"/>
          <w:szCs w:val="28"/>
          <w:lang w:val="pt-BR"/>
        </w:rPr>
        <w:t xml:space="preserve">n thiện các báo cáo quyết toán </w:t>
      </w:r>
      <w:r w:rsidRPr="00F26C06">
        <w:rPr>
          <w:rFonts w:ascii="Times New Roman" w:hAnsi="Times New Roman"/>
          <w:iCs/>
          <w:sz w:val="28"/>
          <w:szCs w:val="28"/>
          <w:lang w:val="pt-BR"/>
        </w:rPr>
        <w:t>quý I</w:t>
      </w:r>
      <w:r w:rsidR="007A728A" w:rsidRPr="00F26C06">
        <w:rPr>
          <w:rFonts w:ascii="Times New Roman" w:hAnsi="Times New Roman"/>
          <w:iCs/>
          <w:sz w:val="28"/>
          <w:szCs w:val="28"/>
          <w:lang w:val="pt-BR"/>
        </w:rPr>
        <w:t>I</w:t>
      </w:r>
      <w:r w:rsidRPr="00F26C06">
        <w:rPr>
          <w:rFonts w:ascii="Times New Roman" w:hAnsi="Times New Roman"/>
          <w:iCs/>
          <w:sz w:val="28"/>
          <w:szCs w:val="28"/>
          <w:lang w:val="pt-BR"/>
        </w:rPr>
        <w:t>/201</w:t>
      </w:r>
      <w:r w:rsidR="006D22F8" w:rsidRPr="00F26C06">
        <w:rPr>
          <w:rFonts w:ascii="Times New Roman" w:hAnsi="Times New Roman"/>
          <w:iCs/>
          <w:sz w:val="28"/>
          <w:szCs w:val="28"/>
          <w:lang w:val="pt-BR"/>
        </w:rPr>
        <w:t>6</w:t>
      </w:r>
      <w:r w:rsidRPr="00F26C06">
        <w:rPr>
          <w:rFonts w:ascii="Times New Roman" w:hAnsi="Times New Roman"/>
          <w:iCs/>
          <w:sz w:val="28"/>
          <w:szCs w:val="28"/>
          <w:lang w:val="pt-BR"/>
        </w:rPr>
        <w:t>;</w:t>
      </w:r>
      <w:r w:rsidR="007A728A" w:rsidRPr="00F26C06">
        <w:rPr>
          <w:rFonts w:ascii="Times New Roman" w:hAnsi="Times New Roman"/>
          <w:iCs/>
          <w:sz w:val="28"/>
          <w:szCs w:val="28"/>
          <w:lang w:val="pt-BR"/>
        </w:rPr>
        <w:t xml:space="preserve"> </w:t>
      </w:r>
    </w:p>
    <w:p w:rsidR="007A728A" w:rsidRPr="00F26C06" w:rsidRDefault="003F4C61" w:rsidP="006D22F8">
      <w:pPr>
        <w:tabs>
          <w:tab w:val="left" w:pos="720"/>
          <w:tab w:val="left" w:pos="1440"/>
          <w:tab w:val="left" w:pos="2160"/>
          <w:tab w:val="left" w:pos="2880"/>
          <w:tab w:val="left" w:pos="3600"/>
          <w:tab w:val="left" w:pos="4320"/>
          <w:tab w:val="left" w:pos="5040"/>
          <w:tab w:val="left" w:pos="6460"/>
        </w:tabs>
        <w:spacing w:before="120" w:after="120"/>
        <w:jc w:val="both"/>
        <w:rPr>
          <w:rFonts w:ascii="Times New Roman" w:hAnsi="Times New Roman"/>
          <w:iCs/>
          <w:sz w:val="28"/>
          <w:szCs w:val="28"/>
          <w:lang w:val="pt-BR"/>
        </w:rPr>
      </w:pPr>
      <w:r w:rsidRPr="00F26C06">
        <w:rPr>
          <w:rFonts w:ascii="Times New Roman" w:hAnsi="Times New Roman"/>
          <w:iCs/>
          <w:sz w:val="28"/>
          <w:szCs w:val="28"/>
          <w:lang w:val="pt-BR"/>
        </w:rPr>
        <w:tab/>
      </w:r>
      <w:r w:rsidR="007A728A" w:rsidRPr="00F26C06">
        <w:rPr>
          <w:rFonts w:ascii="Times New Roman" w:hAnsi="Times New Roman"/>
          <w:iCs/>
          <w:sz w:val="28"/>
          <w:szCs w:val="28"/>
          <w:lang w:val="pt-BR"/>
        </w:rPr>
        <w:t xml:space="preserve">+ Tiến hành thanh tra thực hiện phương án điều tra </w:t>
      </w:r>
      <w:r w:rsidRPr="00F26C06">
        <w:rPr>
          <w:rFonts w:ascii="Times New Roman" w:hAnsi="Times New Roman"/>
          <w:iCs/>
          <w:sz w:val="28"/>
          <w:szCs w:val="28"/>
          <w:lang w:val="pt-BR"/>
        </w:rPr>
        <w:t xml:space="preserve">doanh nghiệp </w:t>
      </w:r>
      <w:r w:rsidR="007A728A" w:rsidRPr="00F26C06">
        <w:rPr>
          <w:rFonts w:ascii="Times New Roman" w:hAnsi="Times New Roman"/>
          <w:iCs/>
          <w:sz w:val="28"/>
          <w:szCs w:val="28"/>
          <w:lang w:val="pt-BR"/>
        </w:rPr>
        <w:t>năm 201</w:t>
      </w:r>
      <w:r w:rsidRPr="00F26C06">
        <w:rPr>
          <w:rFonts w:ascii="Times New Roman" w:hAnsi="Times New Roman"/>
          <w:iCs/>
          <w:sz w:val="28"/>
          <w:szCs w:val="28"/>
          <w:lang w:val="pt-BR"/>
        </w:rPr>
        <w:t>6.</w:t>
      </w:r>
    </w:p>
    <w:p w:rsidR="000E2D99" w:rsidRPr="00F26C06" w:rsidRDefault="000E2D99" w:rsidP="00264393">
      <w:pPr>
        <w:spacing w:before="360" w:after="120"/>
        <w:ind w:firstLine="720"/>
        <w:jc w:val="both"/>
        <w:rPr>
          <w:rFonts w:ascii="Times New Roman" w:hAnsi="Times New Roman"/>
          <w:sz w:val="28"/>
          <w:szCs w:val="28"/>
        </w:rPr>
      </w:pPr>
      <w:r w:rsidRPr="00F26C06">
        <w:rPr>
          <w:rFonts w:ascii="Times New Roman" w:hAnsi="Times New Roman"/>
          <w:iCs/>
          <w:spacing w:val="-6"/>
          <w:sz w:val="28"/>
          <w:szCs w:val="28"/>
          <w:lang w:val="pt-BR"/>
        </w:rPr>
        <w:t>Trên đây là</w:t>
      </w:r>
      <w:r w:rsidR="003F4C61" w:rsidRPr="00F26C06">
        <w:rPr>
          <w:rFonts w:ascii="Times New Roman" w:hAnsi="Times New Roman"/>
          <w:iCs/>
          <w:spacing w:val="-6"/>
          <w:sz w:val="28"/>
          <w:szCs w:val="28"/>
          <w:lang w:val="pt-BR"/>
        </w:rPr>
        <w:t xml:space="preserve"> Dự thảo </w:t>
      </w:r>
      <w:r w:rsidRPr="00F26C06">
        <w:rPr>
          <w:rFonts w:ascii="Times New Roman" w:hAnsi="Times New Roman"/>
          <w:iCs/>
          <w:spacing w:val="-6"/>
          <w:sz w:val="28"/>
          <w:szCs w:val="28"/>
          <w:lang w:val="pt-BR"/>
        </w:rPr>
        <w:t xml:space="preserve">báo cáo đánh giá kết quả thực hiện kế hoạch công tác quý </w:t>
      </w:r>
      <w:r w:rsidR="00432FC8" w:rsidRPr="00F26C06">
        <w:rPr>
          <w:rFonts w:ascii="Times New Roman" w:hAnsi="Times New Roman"/>
          <w:iCs/>
          <w:spacing w:val="-6"/>
          <w:sz w:val="28"/>
          <w:szCs w:val="28"/>
          <w:lang w:val="pt-BR"/>
        </w:rPr>
        <w:t>I</w:t>
      </w:r>
      <w:r w:rsidR="007A728A" w:rsidRPr="00F26C06">
        <w:rPr>
          <w:rFonts w:ascii="Times New Roman" w:hAnsi="Times New Roman"/>
          <w:iCs/>
          <w:spacing w:val="-6"/>
          <w:sz w:val="28"/>
          <w:szCs w:val="28"/>
          <w:lang w:val="pt-BR"/>
        </w:rPr>
        <w:t>I</w:t>
      </w:r>
      <w:r w:rsidRPr="00F26C06">
        <w:rPr>
          <w:rFonts w:ascii="Times New Roman" w:hAnsi="Times New Roman"/>
          <w:iCs/>
          <w:spacing w:val="-6"/>
          <w:sz w:val="28"/>
          <w:szCs w:val="28"/>
          <w:lang w:val="pt-BR"/>
        </w:rPr>
        <w:t>/201</w:t>
      </w:r>
      <w:r w:rsidR="003F4C61" w:rsidRPr="00F26C06">
        <w:rPr>
          <w:rFonts w:ascii="Times New Roman" w:hAnsi="Times New Roman"/>
          <w:iCs/>
          <w:spacing w:val="-6"/>
          <w:sz w:val="28"/>
          <w:szCs w:val="28"/>
          <w:lang w:val="pt-BR"/>
        </w:rPr>
        <w:t>6</w:t>
      </w:r>
      <w:r w:rsidRPr="00F26C06">
        <w:rPr>
          <w:rFonts w:ascii="Times New Roman" w:hAnsi="Times New Roman"/>
          <w:iCs/>
          <w:spacing w:val="-6"/>
          <w:sz w:val="28"/>
          <w:szCs w:val="28"/>
          <w:lang w:val="pt-BR"/>
        </w:rPr>
        <w:t xml:space="preserve"> và phương hướng, nhiệm vụ công tác quý </w:t>
      </w:r>
      <w:r w:rsidR="00432FC8" w:rsidRPr="00F26C06">
        <w:rPr>
          <w:rFonts w:ascii="Times New Roman" w:hAnsi="Times New Roman"/>
          <w:iCs/>
          <w:spacing w:val="-6"/>
          <w:sz w:val="28"/>
          <w:szCs w:val="28"/>
          <w:lang w:val="pt-BR"/>
        </w:rPr>
        <w:t>I</w:t>
      </w:r>
      <w:r w:rsidRPr="00F26C06">
        <w:rPr>
          <w:rFonts w:ascii="Times New Roman" w:hAnsi="Times New Roman"/>
          <w:iCs/>
          <w:spacing w:val="-6"/>
          <w:sz w:val="28"/>
          <w:szCs w:val="28"/>
          <w:lang w:val="pt-BR"/>
        </w:rPr>
        <w:t>I</w:t>
      </w:r>
      <w:r w:rsidR="007A728A" w:rsidRPr="00F26C06">
        <w:rPr>
          <w:rFonts w:ascii="Times New Roman" w:hAnsi="Times New Roman"/>
          <w:iCs/>
          <w:spacing w:val="-6"/>
          <w:sz w:val="28"/>
          <w:szCs w:val="28"/>
          <w:lang w:val="pt-BR"/>
        </w:rPr>
        <w:t>I</w:t>
      </w:r>
      <w:r w:rsidRPr="00F26C06">
        <w:rPr>
          <w:rFonts w:ascii="Times New Roman" w:hAnsi="Times New Roman"/>
          <w:iCs/>
          <w:spacing w:val="-6"/>
          <w:sz w:val="28"/>
          <w:szCs w:val="28"/>
          <w:lang w:val="pt-BR"/>
        </w:rPr>
        <w:t>/201</w:t>
      </w:r>
      <w:r w:rsidR="003F4C61" w:rsidRPr="00F26C06">
        <w:rPr>
          <w:rFonts w:ascii="Times New Roman" w:hAnsi="Times New Roman"/>
          <w:iCs/>
          <w:spacing w:val="-6"/>
          <w:sz w:val="28"/>
          <w:szCs w:val="28"/>
          <w:lang w:val="pt-BR"/>
        </w:rPr>
        <w:t>6</w:t>
      </w:r>
      <w:r w:rsidRPr="00F26C06">
        <w:rPr>
          <w:rFonts w:ascii="Times New Roman" w:hAnsi="Times New Roman"/>
          <w:iCs/>
          <w:spacing w:val="-6"/>
          <w:sz w:val="28"/>
          <w:szCs w:val="28"/>
          <w:lang w:val="pt-BR"/>
        </w:rPr>
        <w:t xml:space="preserve"> của ngành Thống kê Tây Ninh, </w:t>
      </w:r>
      <w:r w:rsidR="00264393" w:rsidRPr="00F26C06">
        <w:rPr>
          <w:rFonts w:ascii="Times New Roman" w:hAnsi="Times New Roman" w:cs="VNI-Times"/>
          <w:iCs/>
          <w:spacing w:val="-6"/>
          <w:sz w:val="28"/>
          <w:szCs w:val="28"/>
          <w:lang w:val="pt-BR"/>
        </w:rPr>
        <w:t>đề nghị công chức, người lao động toàn ngành quán triệt thực hiện để hoàn thành tốt nhiệm vụ chính trị của ngành trong quý III/2016</w:t>
      </w:r>
      <w:r w:rsidR="00F26C06" w:rsidRPr="00F26C06">
        <w:rPr>
          <w:rFonts w:ascii="Times New Roman" w:hAnsi="Times New Roman" w:cs="VNI-Times"/>
          <w:iCs/>
          <w:spacing w:val="-6"/>
          <w:sz w:val="28"/>
          <w:szCs w:val="28"/>
          <w:lang w:val="pt-BR"/>
        </w:rPr>
        <w:t>.</w:t>
      </w:r>
      <w:r w:rsidRPr="00F26C06">
        <w:rPr>
          <w:rFonts w:ascii="Times New Roman" w:hAnsi="Times New Roman"/>
          <w:iCs/>
          <w:spacing w:val="-6"/>
          <w:sz w:val="28"/>
          <w:szCs w:val="28"/>
          <w:lang w:val="pt-BR"/>
        </w:rPr>
        <w:t>/.</w:t>
      </w:r>
      <w:r w:rsidRPr="00F26C06">
        <w:rPr>
          <w:rFonts w:ascii="Times New Roman" w:hAnsi="Times New Roman"/>
          <w:sz w:val="28"/>
          <w:szCs w:val="28"/>
          <w:lang w:val="vi-VN"/>
        </w:rPr>
        <w:tab/>
      </w:r>
      <w:r w:rsidRPr="00F26C06">
        <w:rPr>
          <w:rFonts w:ascii="Times New Roman" w:hAnsi="Times New Roman"/>
          <w:sz w:val="28"/>
          <w:szCs w:val="28"/>
          <w:lang w:val="vi-VN"/>
        </w:rPr>
        <w:tab/>
      </w:r>
    </w:p>
    <w:p w:rsidR="000E2D99" w:rsidRPr="00F26C06" w:rsidRDefault="000E2D99" w:rsidP="00DB67CD">
      <w:pPr>
        <w:spacing w:before="60" w:after="60"/>
        <w:ind w:firstLine="720"/>
        <w:jc w:val="both"/>
        <w:rPr>
          <w:szCs w:val="28"/>
        </w:rPr>
      </w:pPr>
      <w:r w:rsidRPr="00F26C06">
        <w:rPr>
          <w:rFonts w:ascii="Times New Roman" w:hAnsi="Times New Roman"/>
          <w:sz w:val="28"/>
          <w:szCs w:val="28"/>
          <w:lang w:val="vi-VN"/>
        </w:rPr>
        <w:tab/>
      </w:r>
      <w:r w:rsidRPr="00F26C06">
        <w:rPr>
          <w:sz w:val="28"/>
          <w:szCs w:val="28"/>
          <w:lang w:val="vi-VN"/>
        </w:rPr>
        <w:tab/>
        <w:t xml:space="preserve">  </w:t>
      </w:r>
      <w:r w:rsidRPr="00F26C06">
        <w:rPr>
          <w:sz w:val="28"/>
          <w:szCs w:val="28"/>
        </w:rPr>
        <w:t xml:space="preserve">             </w:t>
      </w:r>
      <w:r w:rsidRPr="00F26C06">
        <w:rPr>
          <w:sz w:val="28"/>
          <w:szCs w:val="28"/>
          <w:lang w:val="vi-VN"/>
        </w:rPr>
        <w:t xml:space="preserve">  </w:t>
      </w:r>
    </w:p>
    <w:p w:rsidR="005C4DF7" w:rsidRPr="00F26C06" w:rsidRDefault="005C4DF7" w:rsidP="00DB67CD">
      <w:pPr>
        <w:spacing w:before="60" w:after="60"/>
        <w:ind w:firstLine="720"/>
        <w:jc w:val="both"/>
        <w:rPr>
          <w:rFonts w:ascii="Times New Roman" w:hAnsi="Times New Roman"/>
          <w:iCs/>
          <w:spacing w:val="-6"/>
          <w:sz w:val="28"/>
          <w:szCs w:val="28"/>
        </w:rPr>
      </w:pPr>
    </w:p>
    <w:p w:rsidR="00AA1710" w:rsidRPr="00AA1710" w:rsidRDefault="000E2D99" w:rsidP="00AA1710">
      <w:pPr>
        <w:pStyle w:val="BodyText3"/>
        <w:spacing w:before="60" w:after="60"/>
        <w:ind w:left="5040" w:firstLine="720"/>
        <w:rPr>
          <w:rFonts w:ascii="Times New Roman" w:hAnsi="Times New Roman"/>
          <w:bCs/>
          <w:i/>
          <w:szCs w:val="28"/>
        </w:rPr>
      </w:pPr>
      <w:r w:rsidRPr="00F26C06">
        <w:rPr>
          <w:szCs w:val="28"/>
        </w:rPr>
        <w:t xml:space="preserve">      </w:t>
      </w:r>
      <w:r w:rsidRPr="00F26C06">
        <w:rPr>
          <w:szCs w:val="28"/>
          <w:lang w:val="vi-VN"/>
        </w:rPr>
        <w:t xml:space="preserve">  </w:t>
      </w:r>
      <w:r w:rsidRPr="00F26C06">
        <w:rPr>
          <w:rFonts w:ascii="Times New Roman" w:hAnsi="Times New Roman"/>
          <w:b/>
          <w:bCs/>
          <w:szCs w:val="28"/>
          <w:lang w:val="vi-VN"/>
        </w:rPr>
        <w:t xml:space="preserve">CỤC </w:t>
      </w:r>
      <w:r w:rsidRPr="00F26C06">
        <w:rPr>
          <w:rFonts w:ascii="Times New Roman" w:hAnsi="Times New Roman"/>
          <w:b/>
          <w:bCs/>
          <w:szCs w:val="28"/>
        </w:rPr>
        <w:t>TRƯỞNG</w:t>
      </w:r>
      <w:r w:rsidR="00AA1710">
        <w:rPr>
          <w:rFonts w:ascii="Times New Roman" w:hAnsi="Times New Roman"/>
          <w:bCs/>
          <w:i/>
          <w:szCs w:val="28"/>
        </w:rPr>
        <w:t xml:space="preserve">             </w:t>
      </w:r>
    </w:p>
    <w:p w:rsidR="000E2D99" w:rsidRPr="00F26C06" w:rsidRDefault="000E2D99" w:rsidP="00DB67CD">
      <w:pPr>
        <w:pStyle w:val="BodyText3"/>
        <w:spacing w:before="60" w:after="60"/>
        <w:rPr>
          <w:rFonts w:ascii="Times New Roman" w:hAnsi="Times New Roman"/>
          <w:b/>
          <w:bCs/>
          <w:i/>
          <w:sz w:val="22"/>
          <w:szCs w:val="22"/>
        </w:rPr>
      </w:pPr>
      <w:r w:rsidRPr="00F26C06">
        <w:rPr>
          <w:rFonts w:ascii="Times New Roman" w:hAnsi="Times New Roman"/>
          <w:b/>
          <w:bCs/>
          <w:i/>
          <w:sz w:val="22"/>
          <w:szCs w:val="22"/>
        </w:rPr>
        <w:t>Nơi nhận:</w:t>
      </w:r>
    </w:p>
    <w:p w:rsidR="000E2D99" w:rsidRPr="00F26C06" w:rsidRDefault="000E2D99" w:rsidP="00DB67CD">
      <w:pPr>
        <w:pStyle w:val="BodyText3"/>
        <w:spacing w:before="60" w:after="60"/>
        <w:rPr>
          <w:rFonts w:ascii="Times New Roman" w:hAnsi="Times New Roman"/>
          <w:bCs/>
          <w:sz w:val="22"/>
          <w:szCs w:val="22"/>
        </w:rPr>
      </w:pPr>
      <w:r w:rsidRPr="00F26C06">
        <w:rPr>
          <w:rFonts w:ascii="Times New Roman" w:hAnsi="Times New Roman"/>
          <w:bCs/>
          <w:sz w:val="22"/>
          <w:szCs w:val="22"/>
        </w:rPr>
        <w:t>- BLĐ Cục;</w:t>
      </w:r>
    </w:p>
    <w:p w:rsidR="006F34D6" w:rsidRPr="00F26C06" w:rsidRDefault="000E2D99" w:rsidP="00DB67CD">
      <w:pPr>
        <w:pStyle w:val="BodyText3"/>
        <w:spacing w:before="60" w:after="60"/>
        <w:rPr>
          <w:rFonts w:ascii="Times New Roman" w:hAnsi="Times New Roman"/>
          <w:bCs/>
          <w:sz w:val="22"/>
          <w:szCs w:val="22"/>
        </w:rPr>
      </w:pPr>
      <w:r w:rsidRPr="00F26C06">
        <w:rPr>
          <w:rFonts w:ascii="Times New Roman" w:hAnsi="Times New Roman"/>
          <w:bCs/>
          <w:sz w:val="22"/>
          <w:szCs w:val="22"/>
        </w:rPr>
        <w:t>- Các phòng cơ quan Cục;</w:t>
      </w:r>
      <w:r w:rsidR="009348C2" w:rsidRPr="00F26C06">
        <w:rPr>
          <w:rFonts w:ascii="Times New Roman" w:hAnsi="Times New Roman"/>
          <w:bCs/>
          <w:sz w:val="22"/>
          <w:szCs w:val="22"/>
        </w:rPr>
        <w:tab/>
      </w:r>
      <w:r w:rsidR="009348C2" w:rsidRPr="00F26C06">
        <w:rPr>
          <w:rFonts w:ascii="Times New Roman" w:hAnsi="Times New Roman"/>
          <w:bCs/>
          <w:sz w:val="22"/>
          <w:szCs w:val="22"/>
        </w:rPr>
        <w:tab/>
      </w:r>
      <w:r w:rsidR="00C06A37">
        <w:rPr>
          <w:rFonts w:ascii="Times New Roman" w:hAnsi="Times New Roman"/>
          <w:bCs/>
          <w:sz w:val="22"/>
          <w:szCs w:val="22"/>
        </w:rPr>
        <w:tab/>
      </w:r>
      <w:r w:rsidR="00C06A37">
        <w:rPr>
          <w:rFonts w:ascii="Times New Roman" w:hAnsi="Times New Roman"/>
          <w:bCs/>
          <w:sz w:val="22"/>
          <w:szCs w:val="22"/>
        </w:rPr>
        <w:tab/>
      </w:r>
      <w:r w:rsidR="00C06A37">
        <w:rPr>
          <w:rFonts w:ascii="Times New Roman" w:hAnsi="Times New Roman"/>
          <w:bCs/>
          <w:sz w:val="22"/>
          <w:szCs w:val="22"/>
        </w:rPr>
        <w:tab/>
        <w:t xml:space="preserve">                   </w:t>
      </w:r>
      <w:r w:rsidR="00C06A37" w:rsidRPr="00AA1710">
        <w:rPr>
          <w:rFonts w:ascii="Times New Roman" w:hAnsi="Times New Roman"/>
          <w:bCs/>
          <w:i/>
          <w:szCs w:val="28"/>
        </w:rPr>
        <w:t>(Đã ký)</w:t>
      </w:r>
      <w:r w:rsidR="009348C2" w:rsidRPr="00F26C06">
        <w:rPr>
          <w:rFonts w:ascii="Times New Roman" w:hAnsi="Times New Roman"/>
          <w:bCs/>
          <w:sz w:val="22"/>
          <w:szCs w:val="22"/>
        </w:rPr>
        <w:tab/>
      </w:r>
      <w:r w:rsidR="009348C2" w:rsidRPr="00F26C06">
        <w:rPr>
          <w:rFonts w:ascii="Times New Roman" w:hAnsi="Times New Roman"/>
          <w:bCs/>
          <w:sz w:val="22"/>
          <w:szCs w:val="22"/>
        </w:rPr>
        <w:tab/>
      </w:r>
    </w:p>
    <w:p w:rsidR="000E2D99" w:rsidRPr="00F26C06" w:rsidRDefault="000E2D99" w:rsidP="00DB67CD">
      <w:pPr>
        <w:pStyle w:val="BodyText3"/>
        <w:spacing w:before="60" w:after="60"/>
        <w:rPr>
          <w:rFonts w:ascii="Times New Roman" w:hAnsi="Times New Roman"/>
          <w:bCs/>
          <w:sz w:val="22"/>
          <w:szCs w:val="22"/>
        </w:rPr>
      </w:pPr>
      <w:r w:rsidRPr="00F26C06">
        <w:rPr>
          <w:rFonts w:ascii="Times New Roman" w:hAnsi="Times New Roman"/>
          <w:bCs/>
          <w:sz w:val="22"/>
          <w:szCs w:val="22"/>
        </w:rPr>
        <w:t>- Chi cục TK huyện, TP;</w:t>
      </w:r>
    </w:p>
    <w:p w:rsidR="005C4DF7" w:rsidRPr="00F26C06" w:rsidRDefault="000E2D99" w:rsidP="00DB67CD">
      <w:pPr>
        <w:pStyle w:val="BodyText3"/>
        <w:spacing w:before="60" w:after="60"/>
        <w:rPr>
          <w:rFonts w:ascii="Times New Roman" w:hAnsi="Times New Roman"/>
          <w:b/>
          <w:szCs w:val="28"/>
        </w:rPr>
      </w:pPr>
      <w:r w:rsidRPr="00F26C06">
        <w:rPr>
          <w:rFonts w:ascii="Times New Roman" w:hAnsi="Times New Roman"/>
          <w:bCs/>
          <w:sz w:val="22"/>
          <w:szCs w:val="22"/>
        </w:rPr>
        <w:t>- Lưu phòng Thanh tra TK.</w:t>
      </w:r>
      <w:r w:rsidRPr="00F26C06">
        <w:rPr>
          <w:rFonts w:ascii="Times New Roman" w:hAnsi="Times New Roman"/>
          <w:b/>
          <w:szCs w:val="28"/>
        </w:rPr>
        <w:tab/>
      </w:r>
      <w:r w:rsidRPr="00F26C06">
        <w:rPr>
          <w:rFonts w:ascii="Times New Roman" w:hAnsi="Times New Roman"/>
          <w:b/>
          <w:szCs w:val="28"/>
        </w:rPr>
        <w:tab/>
      </w:r>
      <w:r w:rsidRPr="00F26C06">
        <w:rPr>
          <w:rFonts w:ascii="Times New Roman" w:hAnsi="Times New Roman"/>
          <w:b/>
          <w:szCs w:val="28"/>
        </w:rPr>
        <w:tab/>
      </w:r>
      <w:r w:rsidRPr="00F26C06">
        <w:rPr>
          <w:rFonts w:ascii="Times New Roman" w:hAnsi="Times New Roman"/>
          <w:b/>
          <w:szCs w:val="28"/>
        </w:rPr>
        <w:tab/>
      </w:r>
      <w:r w:rsidRPr="00F26C06">
        <w:rPr>
          <w:rFonts w:ascii="Times New Roman" w:hAnsi="Times New Roman"/>
          <w:b/>
          <w:szCs w:val="28"/>
        </w:rPr>
        <w:tab/>
      </w:r>
    </w:p>
    <w:p w:rsidR="000E2D99" w:rsidRPr="00F26C06" w:rsidRDefault="000E2D99" w:rsidP="005C4DF7">
      <w:pPr>
        <w:pStyle w:val="BodyText3"/>
        <w:spacing w:before="60" w:after="60"/>
        <w:ind w:left="5040" w:firstLine="720"/>
        <w:rPr>
          <w:rFonts w:ascii="Times New Roman" w:hAnsi="Times New Roman"/>
          <w:b/>
          <w:szCs w:val="28"/>
        </w:rPr>
      </w:pPr>
      <w:r w:rsidRPr="00F26C06">
        <w:rPr>
          <w:rFonts w:ascii="Times New Roman" w:hAnsi="Times New Roman"/>
          <w:b/>
          <w:szCs w:val="28"/>
        </w:rPr>
        <w:t>Nguyễn Đình Bửu Quang</w:t>
      </w:r>
    </w:p>
    <w:sectPr w:rsidR="000E2D99" w:rsidRPr="00F26C06" w:rsidSect="00F26C06">
      <w:footerReference w:type="even" r:id="rId8"/>
      <w:footerReference w:type="default" r:id="rId9"/>
      <w:pgSz w:w="11907" w:h="16840" w:code="9"/>
      <w:pgMar w:top="864" w:right="1008" w:bottom="576" w:left="1584" w:header="230" w:footer="173"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2CA0" w:rsidRDefault="008E2CA0">
      <w:r>
        <w:separator/>
      </w:r>
    </w:p>
  </w:endnote>
  <w:endnote w:type="continuationSeparator" w:id="0">
    <w:p w:rsidR="008E2CA0" w:rsidRDefault="008E2C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I-Times">
    <w:altName w:val="Times New Roman"/>
    <w:panose1 w:val="00000000000000000000"/>
    <w:charset w:val="00"/>
    <w:family w:val="auto"/>
    <w:pitch w:val="variable"/>
    <w:sig w:usb0="00000007" w:usb1="00000000" w:usb2="00000000" w:usb3="00000000" w:csb0="00000013" w:csb1="00000000"/>
  </w:font>
  <w:font w:name=".VnCentury Schoolbook">
    <w:altName w:val="Courier New"/>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1B4" w:rsidRDefault="00032BA9" w:rsidP="00AE16C3">
    <w:pPr>
      <w:pStyle w:val="Footer"/>
      <w:framePr w:wrap="around" w:vAnchor="text" w:hAnchor="margin" w:xAlign="center" w:y="1"/>
      <w:rPr>
        <w:rStyle w:val="PageNumber"/>
        <w:rFonts w:ascii="Times New Roman" w:hAnsi="Times New Roman"/>
      </w:rPr>
    </w:pPr>
    <w:r>
      <w:rPr>
        <w:rStyle w:val="PageNumber"/>
        <w:rFonts w:ascii="Times New Roman" w:hAnsi="Times New Roman"/>
      </w:rPr>
      <w:fldChar w:fldCharType="begin"/>
    </w:r>
    <w:r w:rsidR="00E661B4">
      <w:rPr>
        <w:rStyle w:val="PageNumber"/>
        <w:rFonts w:ascii="Times New Roman" w:hAnsi="Times New Roman"/>
      </w:rPr>
      <w:instrText xml:space="preserve">PAGE  </w:instrText>
    </w:r>
    <w:r>
      <w:rPr>
        <w:rStyle w:val="PageNumber"/>
        <w:rFonts w:ascii="Times New Roman" w:hAnsi="Times New Roman"/>
      </w:rPr>
      <w:fldChar w:fldCharType="end"/>
    </w:r>
  </w:p>
  <w:p w:rsidR="00E661B4" w:rsidRDefault="00E661B4">
    <w:pPr>
      <w:pStyle w:val="Footer"/>
      <w:ind w:right="36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1B4" w:rsidRDefault="00032BA9" w:rsidP="00AE16C3">
    <w:pPr>
      <w:pStyle w:val="Footer"/>
      <w:framePr w:wrap="around" w:vAnchor="text" w:hAnchor="margin" w:xAlign="center" w:y="1"/>
      <w:rPr>
        <w:rStyle w:val="PageNumber"/>
        <w:rFonts w:ascii="Times New Roman" w:hAnsi="Times New Roman"/>
      </w:rPr>
    </w:pPr>
    <w:r>
      <w:rPr>
        <w:rStyle w:val="PageNumber"/>
        <w:rFonts w:ascii="Times New Roman" w:hAnsi="Times New Roman"/>
      </w:rPr>
      <w:fldChar w:fldCharType="begin"/>
    </w:r>
    <w:r w:rsidR="00E661B4">
      <w:rPr>
        <w:rStyle w:val="PageNumber"/>
        <w:rFonts w:ascii="Times New Roman" w:hAnsi="Times New Roman"/>
      </w:rPr>
      <w:instrText xml:space="preserve">PAGE  </w:instrText>
    </w:r>
    <w:r>
      <w:rPr>
        <w:rStyle w:val="PageNumber"/>
        <w:rFonts w:ascii="Times New Roman" w:hAnsi="Times New Roman"/>
      </w:rPr>
      <w:fldChar w:fldCharType="separate"/>
    </w:r>
    <w:r w:rsidR="00C06A37">
      <w:rPr>
        <w:rStyle w:val="PageNumber"/>
        <w:rFonts w:ascii="Times New Roman" w:hAnsi="Times New Roman"/>
        <w:noProof/>
      </w:rPr>
      <w:t>1</w:t>
    </w:r>
    <w:r>
      <w:rPr>
        <w:rStyle w:val="PageNumber"/>
        <w:rFonts w:ascii="Times New Roman" w:hAnsi="Times New Roman"/>
      </w:rPr>
      <w:fldChar w:fldCharType="end"/>
    </w:r>
  </w:p>
  <w:p w:rsidR="00E661B4" w:rsidRDefault="00E661B4" w:rsidP="00AE16C3">
    <w:pPr>
      <w:pStyle w:val="Footer"/>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2CA0" w:rsidRDefault="008E2CA0">
      <w:r>
        <w:separator/>
      </w:r>
    </w:p>
  </w:footnote>
  <w:footnote w:type="continuationSeparator" w:id="0">
    <w:p w:rsidR="008E2CA0" w:rsidRDefault="008E2C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E4D83"/>
    <w:multiLevelType w:val="hybridMultilevel"/>
    <w:tmpl w:val="F7306FB8"/>
    <w:lvl w:ilvl="0" w:tplc="4DC28850">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4DC6880"/>
    <w:multiLevelType w:val="multilevel"/>
    <w:tmpl w:val="14426B8A"/>
    <w:lvl w:ilvl="0">
      <w:start w:val="1"/>
      <w:numFmt w:val="upperRoman"/>
      <w:lvlText w:val="%1."/>
      <w:lvlJc w:val="left"/>
      <w:pPr>
        <w:ind w:left="1080" w:hanging="720"/>
      </w:pPr>
      <w:rPr>
        <w:rFonts w:cs="Times New Roman" w:hint="default"/>
      </w:rPr>
    </w:lvl>
    <w:lvl w:ilvl="1">
      <w:start w:val="1"/>
      <w:numFmt w:val="decimal"/>
      <w:isLgl/>
      <w:lvlText w:val="%1.%2"/>
      <w:lvlJc w:val="left"/>
      <w:pPr>
        <w:ind w:left="1230" w:hanging="870"/>
      </w:pPr>
      <w:rPr>
        <w:rFonts w:cs="Times New Roman" w:hint="default"/>
      </w:rPr>
    </w:lvl>
    <w:lvl w:ilvl="2">
      <w:start w:val="2"/>
      <w:numFmt w:val="decimal"/>
      <w:isLgl/>
      <w:lvlText w:val="%1.%2.%3"/>
      <w:lvlJc w:val="left"/>
      <w:pPr>
        <w:ind w:left="1230" w:hanging="87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
    <w:nsid w:val="302C53A3"/>
    <w:multiLevelType w:val="hybridMultilevel"/>
    <w:tmpl w:val="C78CF932"/>
    <w:lvl w:ilvl="0" w:tplc="320C40EA">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7C2746E7"/>
    <w:multiLevelType w:val="hybridMultilevel"/>
    <w:tmpl w:val="7304C84E"/>
    <w:lvl w:ilvl="0" w:tplc="76A2BE8C">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672818"/>
    <w:rsid w:val="0000602D"/>
    <w:rsid w:val="00007A9F"/>
    <w:rsid w:val="00007B9D"/>
    <w:rsid w:val="00010958"/>
    <w:rsid w:val="00010DAF"/>
    <w:rsid w:val="00011734"/>
    <w:rsid w:val="00013577"/>
    <w:rsid w:val="00020F2A"/>
    <w:rsid w:val="000224F7"/>
    <w:rsid w:val="000228BD"/>
    <w:rsid w:val="000253A2"/>
    <w:rsid w:val="00025BB8"/>
    <w:rsid w:val="00032BA9"/>
    <w:rsid w:val="0003423D"/>
    <w:rsid w:val="000351F8"/>
    <w:rsid w:val="0003558C"/>
    <w:rsid w:val="00035695"/>
    <w:rsid w:val="00040928"/>
    <w:rsid w:val="00047AF9"/>
    <w:rsid w:val="00050A74"/>
    <w:rsid w:val="00050AFB"/>
    <w:rsid w:val="0005369C"/>
    <w:rsid w:val="0005641F"/>
    <w:rsid w:val="0006471F"/>
    <w:rsid w:val="00085F63"/>
    <w:rsid w:val="00092685"/>
    <w:rsid w:val="000A128B"/>
    <w:rsid w:val="000A52AA"/>
    <w:rsid w:val="000B286A"/>
    <w:rsid w:val="000B2FB3"/>
    <w:rsid w:val="000B61C8"/>
    <w:rsid w:val="000C0F1B"/>
    <w:rsid w:val="000C15D1"/>
    <w:rsid w:val="000C3826"/>
    <w:rsid w:val="000C56A3"/>
    <w:rsid w:val="000C7BCE"/>
    <w:rsid w:val="000D7C76"/>
    <w:rsid w:val="000E245D"/>
    <w:rsid w:val="000E2D99"/>
    <w:rsid w:val="000E6630"/>
    <w:rsid w:val="000E700E"/>
    <w:rsid w:val="000F0AFB"/>
    <w:rsid w:val="000F2837"/>
    <w:rsid w:val="000F3A71"/>
    <w:rsid w:val="00101A1B"/>
    <w:rsid w:val="001021EE"/>
    <w:rsid w:val="00104A88"/>
    <w:rsid w:val="00107026"/>
    <w:rsid w:val="001109F9"/>
    <w:rsid w:val="001220EE"/>
    <w:rsid w:val="00133CFF"/>
    <w:rsid w:val="00137AC2"/>
    <w:rsid w:val="00140532"/>
    <w:rsid w:val="00143F5C"/>
    <w:rsid w:val="00144311"/>
    <w:rsid w:val="001468C1"/>
    <w:rsid w:val="00157333"/>
    <w:rsid w:val="00164331"/>
    <w:rsid w:val="001703CE"/>
    <w:rsid w:val="00172CA1"/>
    <w:rsid w:val="001731E2"/>
    <w:rsid w:val="001755E4"/>
    <w:rsid w:val="00182172"/>
    <w:rsid w:val="00185F0C"/>
    <w:rsid w:val="00187338"/>
    <w:rsid w:val="00195D6F"/>
    <w:rsid w:val="001A496D"/>
    <w:rsid w:val="001A5BE3"/>
    <w:rsid w:val="001B7400"/>
    <w:rsid w:val="001C10EF"/>
    <w:rsid w:val="001C5FFA"/>
    <w:rsid w:val="001D74F1"/>
    <w:rsid w:val="001E7762"/>
    <w:rsid w:val="001F59D6"/>
    <w:rsid w:val="002037DD"/>
    <w:rsid w:val="00203F61"/>
    <w:rsid w:val="00210325"/>
    <w:rsid w:val="002131E2"/>
    <w:rsid w:val="00215A71"/>
    <w:rsid w:val="00217008"/>
    <w:rsid w:val="00221C34"/>
    <w:rsid w:val="002275FA"/>
    <w:rsid w:val="00232D41"/>
    <w:rsid w:val="00241ECB"/>
    <w:rsid w:val="00244BB4"/>
    <w:rsid w:val="002519CD"/>
    <w:rsid w:val="00252245"/>
    <w:rsid w:val="00252B1B"/>
    <w:rsid w:val="0025591F"/>
    <w:rsid w:val="00255F54"/>
    <w:rsid w:val="00257265"/>
    <w:rsid w:val="00264393"/>
    <w:rsid w:val="00264864"/>
    <w:rsid w:val="00266AE6"/>
    <w:rsid w:val="00267631"/>
    <w:rsid w:val="002726A6"/>
    <w:rsid w:val="002802D9"/>
    <w:rsid w:val="00282116"/>
    <w:rsid w:val="0028251F"/>
    <w:rsid w:val="00285655"/>
    <w:rsid w:val="002926EF"/>
    <w:rsid w:val="002959ED"/>
    <w:rsid w:val="00296D2D"/>
    <w:rsid w:val="002A0F80"/>
    <w:rsid w:val="002A7989"/>
    <w:rsid w:val="002B238E"/>
    <w:rsid w:val="002B3752"/>
    <w:rsid w:val="002B4382"/>
    <w:rsid w:val="002C02EA"/>
    <w:rsid w:val="002C2184"/>
    <w:rsid w:val="002C3DE6"/>
    <w:rsid w:val="002C5301"/>
    <w:rsid w:val="002C6F05"/>
    <w:rsid w:val="002D6DE4"/>
    <w:rsid w:val="002E70D0"/>
    <w:rsid w:val="002F1259"/>
    <w:rsid w:val="002F22FB"/>
    <w:rsid w:val="002F292C"/>
    <w:rsid w:val="00312B0E"/>
    <w:rsid w:val="00313E92"/>
    <w:rsid w:val="00314647"/>
    <w:rsid w:val="003207C5"/>
    <w:rsid w:val="0032401F"/>
    <w:rsid w:val="003253A8"/>
    <w:rsid w:val="003314BB"/>
    <w:rsid w:val="00335765"/>
    <w:rsid w:val="00340FA3"/>
    <w:rsid w:val="003427A7"/>
    <w:rsid w:val="00343489"/>
    <w:rsid w:val="00345A0E"/>
    <w:rsid w:val="00351FD0"/>
    <w:rsid w:val="00352CB6"/>
    <w:rsid w:val="00356357"/>
    <w:rsid w:val="00362CE6"/>
    <w:rsid w:val="00363BAA"/>
    <w:rsid w:val="003668F8"/>
    <w:rsid w:val="00367B16"/>
    <w:rsid w:val="00375667"/>
    <w:rsid w:val="003756AB"/>
    <w:rsid w:val="00376447"/>
    <w:rsid w:val="003847D5"/>
    <w:rsid w:val="00384BC4"/>
    <w:rsid w:val="00385663"/>
    <w:rsid w:val="00392534"/>
    <w:rsid w:val="00394419"/>
    <w:rsid w:val="003A698D"/>
    <w:rsid w:val="003B2113"/>
    <w:rsid w:val="003B7BE6"/>
    <w:rsid w:val="003C288E"/>
    <w:rsid w:val="003D6759"/>
    <w:rsid w:val="003D6C54"/>
    <w:rsid w:val="003D777B"/>
    <w:rsid w:val="003E0378"/>
    <w:rsid w:val="003E1155"/>
    <w:rsid w:val="003E26E9"/>
    <w:rsid w:val="003E4256"/>
    <w:rsid w:val="003E4D55"/>
    <w:rsid w:val="003E6094"/>
    <w:rsid w:val="003F12C8"/>
    <w:rsid w:val="003F3BC5"/>
    <w:rsid w:val="003F413F"/>
    <w:rsid w:val="003F4C61"/>
    <w:rsid w:val="003F7521"/>
    <w:rsid w:val="00402B10"/>
    <w:rsid w:val="00404111"/>
    <w:rsid w:val="00411CB6"/>
    <w:rsid w:val="00414DE4"/>
    <w:rsid w:val="00420D3E"/>
    <w:rsid w:val="004214AC"/>
    <w:rsid w:val="0042585C"/>
    <w:rsid w:val="004321F9"/>
    <w:rsid w:val="00432FC8"/>
    <w:rsid w:val="0044127B"/>
    <w:rsid w:val="00452E4D"/>
    <w:rsid w:val="00457495"/>
    <w:rsid w:val="004650D7"/>
    <w:rsid w:val="0046792E"/>
    <w:rsid w:val="004708A5"/>
    <w:rsid w:val="00490091"/>
    <w:rsid w:val="00490160"/>
    <w:rsid w:val="00490EF5"/>
    <w:rsid w:val="00491614"/>
    <w:rsid w:val="00493685"/>
    <w:rsid w:val="004A536D"/>
    <w:rsid w:val="004A58BA"/>
    <w:rsid w:val="004A61EC"/>
    <w:rsid w:val="004A6F77"/>
    <w:rsid w:val="004B0E2F"/>
    <w:rsid w:val="004B4A5C"/>
    <w:rsid w:val="004C00F8"/>
    <w:rsid w:val="004C3B6F"/>
    <w:rsid w:val="004C4BC7"/>
    <w:rsid w:val="004C6B70"/>
    <w:rsid w:val="004D05EA"/>
    <w:rsid w:val="004D1545"/>
    <w:rsid w:val="004D497D"/>
    <w:rsid w:val="004D7A74"/>
    <w:rsid w:val="004E0A35"/>
    <w:rsid w:val="004E169A"/>
    <w:rsid w:val="004E391E"/>
    <w:rsid w:val="004E583D"/>
    <w:rsid w:val="004E6023"/>
    <w:rsid w:val="004F4450"/>
    <w:rsid w:val="004F6CC4"/>
    <w:rsid w:val="005025D6"/>
    <w:rsid w:val="00503115"/>
    <w:rsid w:val="0051210E"/>
    <w:rsid w:val="00514C35"/>
    <w:rsid w:val="005175BA"/>
    <w:rsid w:val="00520B58"/>
    <w:rsid w:val="00527F16"/>
    <w:rsid w:val="00534F0A"/>
    <w:rsid w:val="005357F3"/>
    <w:rsid w:val="00536F18"/>
    <w:rsid w:val="00540BFF"/>
    <w:rsid w:val="005473F7"/>
    <w:rsid w:val="00547603"/>
    <w:rsid w:val="00547D87"/>
    <w:rsid w:val="00550A9F"/>
    <w:rsid w:val="00553B4B"/>
    <w:rsid w:val="005602B9"/>
    <w:rsid w:val="005656BC"/>
    <w:rsid w:val="0056666F"/>
    <w:rsid w:val="005722C3"/>
    <w:rsid w:val="005733B0"/>
    <w:rsid w:val="005772C8"/>
    <w:rsid w:val="005822C3"/>
    <w:rsid w:val="00584A89"/>
    <w:rsid w:val="00584C28"/>
    <w:rsid w:val="00586D06"/>
    <w:rsid w:val="005968A1"/>
    <w:rsid w:val="005A1C03"/>
    <w:rsid w:val="005A1F52"/>
    <w:rsid w:val="005B4315"/>
    <w:rsid w:val="005B6264"/>
    <w:rsid w:val="005B75BE"/>
    <w:rsid w:val="005C4DF7"/>
    <w:rsid w:val="005C64E2"/>
    <w:rsid w:val="005D7C89"/>
    <w:rsid w:val="005E157D"/>
    <w:rsid w:val="005E5BAC"/>
    <w:rsid w:val="005F0FCA"/>
    <w:rsid w:val="00600661"/>
    <w:rsid w:val="00603A28"/>
    <w:rsid w:val="00605569"/>
    <w:rsid w:val="00605C65"/>
    <w:rsid w:val="00610F82"/>
    <w:rsid w:val="00611C68"/>
    <w:rsid w:val="006175FF"/>
    <w:rsid w:val="006218F5"/>
    <w:rsid w:val="00625009"/>
    <w:rsid w:val="006313D9"/>
    <w:rsid w:val="0063312B"/>
    <w:rsid w:val="00641447"/>
    <w:rsid w:val="00644406"/>
    <w:rsid w:val="00644844"/>
    <w:rsid w:val="00650CD3"/>
    <w:rsid w:val="006524E2"/>
    <w:rsid w:val="00653343"/>
    <w:rsid w:val="00654686"/>
    <w:rsid w:val="00664FEA"/>
    <w:rsid w:val="00665887"/>
    <w:rsid w:val="00672818"/>
    <w:rsid w:val="00682E43"/>
    <w:rsid w:val="00683ABF"/>
    <w:rsid w:val="00685F07"/>
    <w:rsid w:val="00696049"/>
    <w:rsid w:val="006A42C6"/>
    <w:rsid w:val="006A6908"/>
    <w:rsid w:val="006A6DA3"/>
    <w:rsid w:val="006B3A7F"/>
    <w:rsid w:val="006C24D7"/>
    <w:rsid w:val="006C4390"/>
    <w:rsid w:val="006D22F8"/>
    <w:rsid w:val="006D2FD6"/>
    <w:rsid w:val="006D6A1A"/>
    <w:rsid w:val="006D6E79"/>
    <w:rsid w:val="006E26C8"/>
    <w:rsid w:val="006F083C"/>
    <w:rsid w:val="006F34D6"/>
    <w:rsid w:val="006F4FA6"/>
    <w:rsid w:val="007036CB"/>
    <w:rsid w:val="00712736"/>
    <w:rsid w:val="00713012"/>
    <w:rsid w:val="007135F3"/>
    <w:rsid w:val="00716097"/>
    <w:rsid w:val="00722331"/>
    <w:rsid w:val="00722682"/>
    <w:rsid w:val="00725D26"/>
    <w:rsid w:val="00727FA3"/>
    <w:rsid w:val="00741411"/>
    <w:rsid w:val="007421E6"/>
    <w:rsid w:val="00752823"/>
    <w:rsid w:val="00752C65"/>
    <w:rsid w:val="00754731"/>
    <w:rsid w:val="00765745"/>
    <w:rsid w:val="0076653C"/>
    <w:rsid w:val="0076670C"/>
    <w:rsid w:val="00771F89"/>
    <w:rsid w:val="00776AF7"/>
    <w:rsid w:val="007826E0"/>
    <w:rsid w:val="00783745"/>
    <w:rsid w:val="007845FA"/>
    <w:rsid w:val="00787F77"/>
    <w:rsid w:val="007920A8"/>
    <w:rsid w:val="00793AB4"/>
    <w:rsid w:val="0079550C"/>
    <w:rsid w:val="00797C7C"/>
    <w:rsid w:val="007A191F"/>
    <w:rsid w:val="007A2667"/>
    <w:rsid w:val="007A4CB7"/>
    <w:rsid w:val="007A728A"/>
    <w:rsid w:val="007C0974"/>
    <w:rsid w:val="007C23D4"/>
    <w:rsid w:val="007C7CC2"/>
    <w:rsid w:val="007D09C1"/>
    <w:rsid w:val="007D21C2"/>
    <w:rsid w:val="007D2F00"/>
    <w:rsid w:val="007D6593"/>
    <w:rsid w:val="007D67E5"/>
    <w:rsid w:val="007D7917"/>
    <w:rsid w:val="007E047C"/>
    <w:rsid w:val="007E7FBA"/>
    <w:rsid w:val="007F2D20"/>
    <w:rsid w:val="00800C6D"/>
    <w:rsid w:val="00801DB3"/>
    <w:rsid w:val="00802619"/>
    <w:rsid w:val="008103E3"/>
    <w:rsid w:val="008142A7"/>
    <w:rsid w:val="008142CC"/>
    <w:rsid w:val="0082026D"/>
    <w:rsid w:val="00822757"/>
    <w:rsid w:val="0082442C"/>
    <w:rsid w:val="00824560"/>
    <w:rsid w:val="0083367C"/>
    <w:rsid w:val="00835CEC"/>
    <w:rsid w:val="008372B4"/>
    <w:rsid w:val="00842633"/>
    <w:rsid w:val="00844138"/>
    <w:rsid w:val="00846DC7"/>
    <w:rsid w:val="00851D64"/>
    <w:rsid w:val="00854A18"/>
    <w:rsid w:val="00856C3D"/>
    <w:rsid w:val="00856D82"/>
    <w:rsid w:val="008600E8"/>
    <w:rsid w:val="00860793"/>
    <w:rsid w:val="00865F19"/>
    <w:rsid w:val="008708C4"/>
    <w:rsid w:val="00870D04"/>
    <w:rsid w:val="00873737"/>
    <w:rsid w:val="00874B5C"/>
    <w:rsid w:val="00881771"/>
    <w:rsid w:val="00881A7B"/>
    <w:rsid w:val="00883489"/>
    <w:rsid w:val="00884F34"/>
    <w:rsid w:val="00891A3F"/>
    <w:rsid w:val="00891BAD"/>
    <w:rsid w:val="00894D7B"/>
    <w:rsid w:val="00896166"/>
    <w:rsid w:val="00897F97"/>
    <w:rsid w:val="008A07F6"/>
    <w:rsid w:val="008A1284"/>
    <w:rsid w:val="008B05C7"/>
    <w:rsid w:val="008B29AD"/>
    <w:rsid w:val="008B307F"/>
    <w:rsid w:val="008C425C"/>
    <w:rsid w:val="008C55B4"/>
    <w:rsid w:val="008D72F7"/>
    <w:rsid w:val="008E231D"/>
    <w:rsid w:val="008E2CA0"/>
    <w:rsid w:val="008E405B"/>
    <w:rsid w:val="008E5A42"/>
    <w:rsid w:val="008E7E0A"/>
    <w:rsid w:val="008F0156"/>
    <w:rsid w:val="008F27C6"/>
    <w:rsid w:val="008F35CE"/>
    <w:rsid w:val="00902C23"/>
    <w:rsid w:val="00904733"/>
    <w:rsid w:val="0091409D"/>
    <w:rsid w:val="00914E67"/>
    <w:rsid w:val="009152E4"/>
    <w:rsid w:val="0093157A"/>
    <w:rsid w:val="009348C2"/>
    <w:rsid w:val="00935946"/>
    <w:rsid w:val="00942FC7"/>
    <w:rsid w:val="00945165"/>
    <w:rsid w:val="00954916"/>
    <w:rsid w:val="0096454D"/>
    <w:rsid w:val="0096736E"/>
    <w:rsid w:val="0097305E"/>
    <w:rsid w:val="009764E1"/>
    <w:rsid w:val="009813C3"/>
    <w:rsid w:val="00993F55"/>
    <w:rsid w:val="00995B33"/>
    <w:rsid w:val="009976FF"/>
    <w:rsid w:val="009A1FF6"/>
    <w:rsid w:val="009A5173"/>
    <w:rsid w:val="009A5A78"/>
    <w:rsid w:val="009A7DE5"/>
    <w:rsid w:val="009B1EC3"/>
    <w:rsid w:val="009B3179"/>
    <w:rsid w:val="009B34F3"/>
    <w:rsid w:val="009B749E"/>
    <w:rsid w:val="009C228A"/>
    <w:rsid w:val="009C432A"/>
    <w:rsid w:val="009C643E"/>
    <w:rsid w:val="009C77E1"/>
    <w:rsid w:val="009D0F66"/>
    <w:rsid w:val="009D4DE0"/>
    <w:rsid w:val="009D5D26"/>
    <w:rsid w:val="00A01B8F"/>
    <w:rsid w:val="00A04073"/>
    <w:rsid w:val="00A0777F"/>
    <w:rsid w:val="00A12D9F"/>
    <w:rsid w:val="00A13CEB"/>
    <w:rsid w:val="00A178AE"/>
    <w:rsid w:val="00A2770B"/>
    <w:rsid w:val="00A27E40"/>
    <w:rsid w:val="00A314BD"/>
    <w:rsid w:val="00A34814"/>
    <w:rsid w:val="00A3631B"/>
    <w:rsid w:val="00A376C5"/>
    <w:rsid w:val="00A44300"/>
    <w:rsid w:val="00A46FFA"/>
    <w:rsid w:val="00A47260"/>
    <w:rsid w:val="00A51E98"/>
    <w:rsid w:val="00A55499"/>
    <w:rsid w:val="00A55DB7"/>
    <w:rsid w:val="00A64330"/>
    <w:rsid w:val="00A65115"/>
    <w:rsid w:val="00A670EE"/>
    <w:rsid w:val="00A737C8"/>
    <w:rsid w:val="00A86400"/>
    <w:rsid w:val="00A91130"/>
    <w:rsid w:val="00A92BF8"/>
    <w:rsid w:val="00A94562"/>
    <w:rsid w:val="00A97FF8"/>
    <w:rsid w:val="00AA1130"/>
    <w:rsid w:val="00AA1710"/>
    <w:rsid w:val="00AA37F3"/>
    <w:rsid w:val="00AA5CD3"/>
    <w:rsid w:val="00AC164D"/>
    <w:rsid w:val="00AC177C"/>
    <w:rsid w:val="00AC1A68"/>
    <w:rsid w:val="00AD1C19"/>
    <w:rsid w:val="00AE16C3"/>
    <w:rsid w:val="00AE2EB4"/>
    <w:rsid w:val="00AE51F2"/>
    <w:rsid w:val="00B00C9A"/>
    <w:rsid w:val="00B04469"/>
    <w:rsid w:val="00B07914"/>
    <w:rsid w:val="00B11F7B"/>
    <w:rsid w:val="00B144A3"/>
    <w:rsid w:val="00B154DE"/>
    <w:rsid w:val="00B17CB1"/>
    <w:rsid w:val="00B23D15"/>
    <w:rsid w:val="00B33661"/>
    <w:rsid w:val="00B415F7"/>
    <w:rsid w:val="00B47FFA"/>
    <w:rsid w:val="00B52236"/>
    <w:rsid w:val="00B61C99"/>
    <w:rsid w:val="00B63036"/>
    <w:rsid w:val="00B63DF2"/>
    <w:rsid w:val="00B64AC9"/>
    <w:rsid w:val="00B736C1"/>
    <w:rsid w:val="00B77073"/>
    <w:rsid w:val="00B77ACD"/>
    <w:rsid w:val="00B809A6"/>
    <w:rsid w:val="00B80A71"/>
    <w:rsid w:val="00B80B47"/>
    <w:rsid w:val="00B826D3"/>
    <w:rsid w:val="00B8392A"/>
    <w:rsid w:val="00B85DA9"/>
    <w:rsid w:val="00BA217D"/>
    <w:rsid w:val="00BA3E89"/>
    <w:rsid w:val="00BA487E"/>
    <w:rsid w:val="00BA6CF7"/>
    <w:rsid w:val="00BA6FB6"/>
    <w:rsid w:val="00BB08E2"/>
    <w:rsid w:val="00BB20B8"/>
    <w:rsid w:val="00BB2CEA"/>
    <w:rsid w:val="00BB50B7"/>
    <w:rsid w:val="00BC135F"/>
    <w:rsid w:val="00BC5B2C"/>
    <w:rsid w:val="00BD536B"/>
    <w:rsid w:val="00BD77A4"/>
    <w:rsid w:val="00BD781C"/>
    <w:rsid w:val="00BD7BA0"/>
    <w:rsid w:val="00BE2178"/>
    <w:rsid w:val="00C01331"/>
    <w:rsid w:val="00C01DD3"/>
    <w:rsid w:val="00C03154"/>
    <w:rsid w:val="00C03D12"/>
    <w:rsid w:val="00C0688B"/>
    <w:rsid w:val="00C06A37"/>
    <w:rsid w:val="00C06E35"/>
    <w:rsid w:val="00C07039"/>
    <w:rsid w:val="00C23A75"/>
    <w:rsid w:val="00C31B91"/>
    <w:rsid w:val="00C3484B"/>
    <w:rsid w:val="00C416EF"/>
    <w:rsid w:val="00C41F7F"/>
    <w:rsid w:val="00C43FAC"/>
    <w:rsid w:val="00C51A83"/>
    <w:rsid w:val="00C57722"/>
    <w:rsid w:val="00C65842"/>
    <w:rsid w:val="00C70E7A"/>
    <w:rsid w:val="00C728DD"/>
    <w:rsid w:val="00C779AF"/>
    <w:rsid w:val="00C85ECE"/>
    <w:rsid w:val="00C861F3"/>
    <w:rsid w:val="00C876E8"/>
    <w:rsid w:val="00C9383F"/>
    <w:rsid w:val="00C95DE1"/>
    <w:rsid w:val="00CA2DD7"/>
    <w:rsid w:val="00CA425B"/>
    <w:rsid w:val="00CA672C"/>
    <w:rsid w:val="00CA759F"/>
    <w:rsid w:val="00CB1122"/>
    <w:rsid w:val="00CB2D1C"/>
    <w:rsid w:val="00CB3B48"/>
    <w:rsid w:val="00CC7A08"/>
    <w:rsid w:val="00CD044F"/>
    <w:rsid w:val="00CE1448"/>
    <w:rsid w:val="00CE259D"/>
    <w:rsid w:val="00CE2A03"/>
    <w:rsid w:val="00CE6E71"/>
    <w:rsid w:val="00CF0AAB"/>
    <w:rsid w:val="00D05F29"/>
    <w:rsid w:val="00D0703C"/>
    <w:rsid w:val="00D1329F"/>
    <w:rsid w:val="00D15A6D"/>
    <w:rsid w:val="00D20459"/>
    <w:rsid w:val="00D23569"/>
    <w:rsid w:val="00D24B05"/>
    <w:rsid w:val="00D315D5"/>
    <w:rsid w:val="00D5157A"/>
    <w:rsid w:val="00D55383"/>
    <w:rsid w:val="00D5643F"/>
    <w:rsid w:val="00D64BC4"/>
    <w:rsid w:val="00D65756"/>
    <w:rsid w:val="00D710D0"/>
    <w:rsid w:val="00D7459F"/>
    <w:rsid w:val="00D77B66"/>
    <w:rsid w:val="00D8206D"/>
    <w:rsid w:val="00D875F1"/>
    <w:rsid w:val="00D962F2"/>
    <w:rsid w:val="00D9712B"/>
    <w:rsid w:val="00DA2A30"/>
    <w:rsid w:val="00DA2D19"/>
    <w:rsid w:val="00DA69D2"/>
    <w:rsid w:val="00DA7FDF"/>
    <w:rsid w:val="00DB5865"/>
    <w:rsid w:val="00DB67CD"/>
    <w:rsid w:val="00DB68A4"/>
    <w:rsid w:val="00DC6D1E"/>
    <w:rsid w:val="00DC7438"/>
    <w:rsid w:val="00DD74A9"/>
    <w:rsid w:val="00DE331E"/>
    <w:rsid w:val="00DF10D6"/>
    <w:rsid w:val="00DF28AE"/>
    <w:rsid w:val="00E00CE6"/>
    <w:rsid w:val="00E1060C"/>
    <w:rsid w:val="00E13F19"/>
    <w:rsid w:val="00E161C0"/>
    <w:rsid w:val="00E20092"/>
    <w:rsid w:val="00E22F37"/>
    <w:rsid w:val="00E23A59"/>
    <w:rsid w:val="00E24E18"/>
    <w:rsid w:val="00E266F4"/>
    <w:rsid w:val="00E31485"/>
    <w:rsid w:val="00E3522F"/>
    <w:rsid w:val="00E419D5"/>
    <w:rsid w:val="00E4391C"/>
    <w:rsid w:val="00E47E16"/>
    <w:rsid w:val="00E52D9B"/>
    <w:rsid w:val="00E551D4"/>
    <w:rsid w:val="00E62DD0"/>
    <w:rsid w:val="00E63EA1"/>
    <w:rsid w:val="00E661B4"/>
    <w:rsid w:val="00E70C21"/>
    <w:rsid w:val="00E73C2D"/>
    <w:rsid w:val="00E80077"/>
    <w:rsid w:val="00E80CFA"/>
    <w:rsid w:val="00E91926"/>
    <w:rsid w:val="00E94F26"/>
    <w:rsid w:val="00E9557B"/>
    <w:rsid w:val="00EA7779"/>
    <w:rsid w:val="00EC0DB8"/>
    <w:rsid w:val="00EC411C"/>
    <w:rsid w:val="00EC4DBF"/>
    <w:rsid w:val="00EC60C2"/>
    <w:rsid w:val="00ED053C"/>
    <w:rsid w:val="00ED54F0"/>
    <w:rsid w:val="00ED668E"/>
    <w:rsid w:val="00ED6C47"/>
    <w:rsid w:val="00EE4997"/>
    <w:rsid w:val="00EE66AB"/>
    <w:rsid w:val="00EF1C6D"/>
    <w:rsid w:val="00EF3202"/>
    <w:rsid w:val="00F00FB1"/>
    <w:rsid w:val="00F02268"/>
    <w:rsid w:val="00F06E7A"/>
    <w:rsid w:val="00F11839"/>
    <w:rsid w:val="00F133DE"/>
    <w:rsid w:val="00F1565C"/>
    <w:rsid w:val="00F170A6"/>
    <w:rsid w:val="00F227AB"/>
    <w:rsid w:val="00F26C06"/>
    <w:rsid w:val="00F26E21"/>
    <w:rsid w:val="00F30928"/>
    <w:rsid w:val="00F3357E"/>
    <w:rsid w:val="00F34AC3"/>
    <w:rsid w:val="00F40851"/>
    <w:rsid w:val="00F475FA"/>
    <w:rsid w:val="00F60CEA"/>
    <w:rsid w:val="00F60E89"/>
    <w:rsid w:val="00F6367F"/>
    <w:rsid w:val="00F649A6"/>
    <w:rsid w:val="00F71C72"/>
    <w:rsid w:val="00F72C4E"/>
    <w:rsid w:val="00F73B7C"/>
    <w:rsid w:val="00F76C07"/>
    <w:rsid w:val="00F779EF"/>
    <w:rsid w:val="00F81435"/>
    <w:rsid w:val="00F83C76"/>
    <w:rsid w:val="00F84F3B"/>
    <w:rsid w:val="00FA6533"/>
    <w:rsid w:val="00FB4922"/>
    <w:rsid w:val="00FC016E"/>
    <w:rsid w:val="00FC0ED6"/>
    <w:rsid w:val="00FD0122"/>
    <w:rsid w:val="00FD3E84"/>
    <w:rsid w:val="00FD59F5"/>
    <w:rsid w:val="00FE1809"/>
    <w:rsid w:val="00FE22F1"/>
    <w:rsid w:val="00FE69C9"/>
    <w:rsid w:val="00FF5D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818"/>
    <w:pPr>
      <w:overflowPunct w:val="0"/>
      <w:autoSpaceDE w:val="0"/>
      <w:autoSpaceDN w:val="0"/>
      <w:adjustRightInd w:val="0"/>
      <w:textAlignment w:val="baseline"/>
    </w:pPr>
    <w:rPr>
      <w:rFonts w:ascii="VNI-Times" w:eastAsia="Times New Roman" w:hAnsi="VNI-Time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672818"/>
    <w:pPr>
      <w:jc w:val="both"/>
    </w:pPr>
    <w:rPr>
      <w:sz w:val="28"/>
    </w:rPr>
  </w:style>
  <w:style w:type="character" w:customStyle="1" w:styleId="BodyText3Char">
    <w:name w:val="Body Text 3 Char"/>
    <w:basedOn w:val="DefaultParagraphFont"/>
    <w:link w:val="BodyText3"/>
    <w:uiPriority w:val="99"/>
    <w:locked/>
    <w:rsid w:val="00672818"/>
    <w:rPr>
      <w:rFonts w:ascii="VNI-Times" w:hAnsi="VNI-Times" w:cs="Times New Roman"/>
      <w:sz w:val="20"/>
      <w:szCs w:val="20"/>
    </w:rPr>
  </w:style>
  <w:style w:type="paragraph" w:styleId="Footer">
    <w:name w:val="footer"/>
    <w:basedOn w:val="Normal"/>
    <w:link w:val="FooterChar"/>
    <w:uiPriority w:val="99"/>
    <w:rsid w:val="00672818"/>
    <w:pPr>
      <w:tabs>
        <w:tab w:val="center" w:pos="4320"/>
        <w:tab w:val="right" w:pos="8640"/>
      </w:tabs>
    </w:pPr>
  </w:style>
  <w:style w:type="character" w:customStyle="1" w:styleId="FooterChar">
    <w:name w:val="Footer Char"/>
    <w:basedOn w:val="DefaultParagraphFont"/>
    <w:link w:val="Footer"/>
    <w:uiPriority w:val="99"/>
    <w:locked/>
    <w:rsid w:val="00672818"/>
    <w:rPr>
      <w:rFonts w:ascii="VNI-Times" w:hAnsi="VNI-Times" w:cs="Times New Roman"/>
      <w:sz w:val="20"/>
      <w:szCs w:val="20"/>
    </w:rPr>
  </w:style>
  <w:style w:type="character" w:styleId="PageNumber">
    <w:name w:val="page number"/>
    <w:basedOn w:val="DefaultParagraphFont"/>
    <w:uiPriority w:val="99"/>
    <w:rsid w:val="00672818"/>
    <w:rPr>
      <w:rFonts w:cs="Times New Roman"/>
    </w:rPr>
  </w:style>
  <w:style w:type="paragraph" w:styleId="BodyText2">
    <w:name w:val="Body Text 2"/>
    <w:basedOn w:val="Normal"/>
    <w:link w:val="BodyText2Char"/>
    <w:uiPriority w:val="99"/>
    <w:rsid w:val="00672818"/>
    <w:rPr>
      <w:i/>
      <w:iCs/>
      <w:sz w:val="28"/>
    </w:rPr>
  </w:style>
  <w:style w:type="character" w:customStyle="1" w:styleId="BodyText2Char">
    <w:name w:val="Body Text 2 Char"/>
    <w:basedOn w:val="DefaultParagraphFont"/>
    <w:link w:val="BodyText2"/>
    <w:uiPriority w:val="99"/>
    <w:locked/>
    <w:rsid w:val="00672818"/>
    <w:rPr>
      <w:rFonts w:ascii="VNI-Times" w:hAnsi="VNI-Times" w:cs="Times New Roman"/>
      <w:i/>
      <w:iCs/>
      <w:sz w:val="20"/>
      <w:szCs w:val="20"/>
    </w:rPr>
  </w:style>
  <w:style w:type="paragraph" w:customStyle="1" w:styleId="1nho">
    <w:name w:val="1 nho"/>
    <w:basedOn w:val="PlainText"/>
    <w:uiPriority w:val="99"/>
    <w:rsid w:val="00672818"/>
    <w:pPr>
      <w:overflowPunct/>
      <w:autoSpaceDE/>
      <w:autoSpaceDN/>
      <w:adjustRightInd/>
      <w:spacing w:before="180" w:after="60" w:line="300" w:lineRule="exact"/>
      <w:ind w:firstLine="425"/>
      <w:jc w:val="both"/>
      <w:textAlignment w:val="auto"/>
    </w:pPr>
    <w:rPr>
      <w:rFonts w:ascii=".VnCentury Schoolbook" w:eastAsia="MS Mincho" w:hAnsi=".VnCentury Schoolbook" w:cs=".VnCentury Schoolbook"/>
      <w:b/>
      <w:bCs/>
      <w:sz w:val="22"/>
      <w:szCs w:val="22"/>
    </w:rPr>
  </w:style>
  <w:style w:type="paragraph" w:styleId="PlainText">
    <w:name w:val="Plain Text"/>
    <w:basedOn w:val="Normal"/>
    <w:link w:val="PlainTextChar"/>
    <w:uiPriority w:val="99"/>
    <w:semiHidden/>
    <w:rsid w:val="00672818"/>
    <w:rPr>
      <w:rFonts w:ascii="Consolas" w:hAnsi="Consolas"/>
      <w:sz w:val="21"/>
      <w:szCs w:val="21"/>
    </w:rPr>
  </w:style>
  <w:style w:type="character" w:customStyle="1" w:styleId="PlainTextChar">
    <w:name w:val="Plain Text Char"/>
    <w:basedOn w:val="DefaultParagraphFont"/>
    <w:link w:val="PlainText"/>
    <w:uiPriority w:val="99"/>
    <w:semiHidden/>
    <w:locked/>
    <w:rsid w:val="00672818"/>
    <w:rPr>
      <w:rFonts w:ascii="Consolas" w:hAnsi="Consolas" w:cs="Times New Roman"/>
      <w:sz w:val="21"/>
      <w:szCs w:val="21"/>
    </w:rPr>
  </w:style>
  <w:style w:type="paragraph" w:styleId="ListParagraph">
    <w:name w:val="List Paragraph"/>
    <w:basedOn w:val="Normal"/>
    <w:uiPriority w:val="34"/>
    <w:qFormat/>
    <w:rsid w:val="001B7400"/>
    <w:pPr>
      <w:overflowPunct/>
      <w:autoSpaceDE/>
      <w:autoSpaceDN/>
      <w:adjustRightInd/>
      <w:spacing w:after="200" w:line="276" w:lineRule="auto"/>
      <w:ind w:left="720"/>
      <w:contextualSpacing/>
      <w:textAlignment w:val="auto"/>
    </w:pPr>
    <w:rPr>
      <w:rFonts w:ascii="Calibri" w:eastAsia="Calibri" w:hAnsi="Calibri"/>
      <w:sz w:val="22"/>
      <w:szCs w:val="22"/>
    </w:rPr>
  </w:style>
  <w:style w:type="paragraph" w:styleId="CommentText">
    <w:name w:val="annotation text"/>
    <w:basedOn w:val="Normal"/>
    <w:link w:val="CommentTextChar"/>
    <w:uiPriority w:val="99"/>
    <w:unhideWhenUsed/>
    <w:rsid w:val="008B307F"/>
    <w:rPr>
      <w:sz w:val="20"/>
    </w:rPr>
  </w:style>
  <w:style w:type="character" w:customStyle="1" w:styleId="CommentTextChar">
    <w:name w:val="Comment Text Char"/>
    <w:basedOn w:val="DefaultParagraphFont"/>
    <w:link w:val="CommentText"/>
    <w:uiPriority w:val="99"/>
    <w:rsid w:val="008B307F"/>
    <w:rPr>
      <w:rFonts w:ascii="VNI-Times" w:eastAsia="Times New Roman" w:hAnsi="VNI-Time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icture" ma:contentTypeID="0x010102007A258B7E6272EF4CA01252B5C19B1339" ma:contentTypeVersion="0" ma:contentTypeDescription="Upload an image or a photograph." ma:contentTypeScope="" ma:versionID="4a9cfaf30aff0684c1c9983637dbf0a7">
  <xsd:schema xmlns:xsd="http://www.w3.org/2001/XMLSchema" xmlns:xs="http://www.w3.org/2001/XMLSchema" xmlns:p="http://schemas.microsoft.com/office/2006/metadata/properties" xmlns:ns1="http://schemas.microsoft.com/sharepoint/v3" targetNamespace="http://schemas.microsoft.com/office/2006/metadata/properties" ma:root="true" ma:fieldsID="811a2769b8d974638fb172a10c648399"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Used as alternative text for the picture."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7D0B15D9-5290-4988-8A81-31238BEF4F4E}"/>
</file>

<file path=customXml/itemProps2.xml><?xml version="1.0" encoding="utf-8"?>
<ds:datastoreItem xmlns:ds="http://schemas.openxmlformats.org/officeDocument/2006/customXml" ds:itemID="{C4882CD4-D2E3-4DEA-B2BA-DCA9528404B1}"/>
</file>

<file path=customXml/itemProps3.xml><?xml version="1.0" encoding="utf-8"?>
<ds:datastoreItem xmlns:ds="http://schemas.openxmlformats.org/officeDocument/2006/customXml" ds:itemID="{DA6323CF-8F51-47E2-8E54-9A21F45D13BF}"/>
</file>

<file path=customXml/itemProps4.xml><?xml version="1.0" encoding="utf-8"?>
<ds:datastoreItem xmlns:ds="http://schemas.openxmlformats.org/officeDocument/2006/customXml" ds:itemID="{B0EED578-D800-44FC-B9ED-06EC38EA4571}"/>
</file>

<file path=docProps/app.xml><?xml version="1.0" encoding="utf-8"?>
<Properties xmlns="http://schemas.openxmlformats.org/officeDocument/2006/extended-properties" xmlns:vt="http://schemas.openxmlformats.org/officeDocument/2006/docPropsVTypes">
  <Template>Normal</Template>
  <TotalTime>2</TotalTime>
  <Pages>7</Pages>
  <Words>2621</Words>
  <Characters>14946</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TỔNG CỤC THỐNG KÊ                CỘNG HÒA XÃ HỘI CHỦ NGHĨA VIỆT NAM</vt:lpstr>
    </vt:vector>
  </TitlesOfParts>
  <Company/>
  <LinksUpToDate>false</LinksUpToDate>
  <CharactersWithSpaces>17532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TỔNG CỤC THỐNG KÊ                CỘNG HÒA XÃ HỘI CHỦ NGHĨA VIỆT NAM</dc:title>
  <dc:creator>dantttni</dc:creator>
  <cp:keywords/>
  <cp:lastModifiedBy>quyenntktni</cp:lastModifiedBy>
  <cp:revision>3</cp:revision>
  <cp:lastPrinted>2016-07-12T08:41:00Z</cp:lastPrinted>
  <dcterms:created xsi:type="dcterms:W3CDTF">2016-07-14T10:20:00Z</dcterms:created>
  <dcterms:modified xsi:type="dcterms:W3CDTF">2016-07-18T00:57:00Z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0x010102007A258B7E6272EF4CA01252B5C19B1339</vt:lpwstr>
  </property>
</Properties>
</file>